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E0155" w14:textId="77777777" w:rsidR="00E60222" w:rsidRPr="00E60222" w:rsidRDefault="00E60222" w:rsidP="00E60222">
      <w:pPr>
        <w:spacing w:line="276" w:lineRule="auto"/>
        <w:jc w:val="center"/>
        <w:rPr>
          <w:rFonts w:ascii="Arial" w:hAnsi="Arial" w:cs="Arial"/>
          <w:b/>
          <w:color w:val="0070C0"/>
          <w:sz w:val="28"/>
          <w:szCs w:val="28"/>
        </w:rPr>
      </w:pPr>
      <w:r w:rsidRPr="00E60222">
        <w:rPr>
          <w:rFonts w:ascii="Arial" w:hAnsi="Arial" w:cs="Arial"/>
          <w:b/>
          <w:color w:val="0070C0"/>
          <w:sz w:val="28"/>
          <w:szCs w:val="28"/>
        </w:rPr>
        <w:t>Important Disclosure</w:t>
      </w:r>
    </w:p>
    <w:p w14:paraId="5D45F464" w14:textId="77777777" w:rsidR="00E60222" w:rsidRPr="00E60222" w:rsidRDefault="00E60222" w:rsidP="00E60222">
      <w:pPr>
        <w:spacing w:line="276" w:lineRule="auto"/>
        <w:rPr>
          <w:rFonts w:ascii="Arial" w:hAnsi="Arial" w:cs="Arial"/>
          <w:sz w:val="22"/>
          <w:szCs w:val="22"/>
        </w:rPr>
      </w:pPr>
    </w:p>
    <w:p w14:paraId="5FBD8A5A" w14:textId="77777777" w:rsidR="00E60222" w:rsidRDefault="00E60222" w:rsidP="00E60222">
      <w:pPr>
        <w:spacing w:line="276" w:lineRule="auto"/>
        <w:rPr>
          <w:rFonts w:ascii="Arial" w:hAnsi="Arial" w:cs="Arial"/>
          <w:sz w:val="22"/>
          <w:szCs w:val="22"/>
        </w:rPr>
      </w:pPr>
      <w:r w:rsidRPr="00E60222">
        <w:rPr>
          <w:rFonts w:ascii="Arial" w:hAnsi="Arial" w:cs="Arial"/>
          <w:sz w:val="22"/>
          <w:szCs w:val="22"/>
        </w:rPr>
        <w:t xml:space="preserve">Please understand that this sample document is provided to you on “as is” basis with no warranty. </w:t>
      </w:r>
    </w:p>
    <w:p w14:paraId="0571795D" w14:textId="77777777" w:rsidR="00E60222" w:rsidRPr="00E60222" w:rsidRDefault="00E60222" w:rsidP="00E60222">
      <w:pPr>
        <w:spacing w:line="276" w:lineRule="auto"/>
        <w:rPr>
          <w:rFonts w:ascii="Arial" w:hAnsi="Arial" w:cs="Arial"/>
          <w:sz w:val="22"/>
          <w:szCs w:val="22"/>
        </w:rPr>
      </w:pPr>
    </w:p>
    <w:p w14:paraId="6D499004" w14:textId="77777777" w:rsidR="00E60222" w:rsidRDefault="00E60222" w:rsidP="00E60222">
      <w:pPr>
        <w:spacing w:line="276" w:lineRule="auto"/>
        <w:rPr>
          <w:rFonts w:ascii="Arial" w:hAnsi="Arial" w:cs="Arial"/>
          <w:sz w:val="22"/>
          <w:szCs w:val="22"/>
        </w:rPr>
      </w:pPr>
      <w:r w:rsidRPr="00E60222">
        <w:rPr>
          <w:rFonts w:ascii="Arial" w:hAnsi="Arial" w:cs="Arial"/>
          <w:sz w:val="22"/>
          <w:szCs w:val="22"/>
        </w:rPr>
        <w:t xml:space="preserve">This sample document has </w:t>
      </w:r>
      <w:r w:rsidRPr="00E60222">
        <w:rPr>
          <w:rFonts w:ascii="Arial" w:hAnsi="Arial" w:cs="Arial"/>
          <w:b/>
          <w:sz w:val="22"/>
          <w:szCs w:val="22"/>
        </w:rPr>
        <w:t>not</w:t>
      </w:r>
      <w:r w:rsidRPr="00E60222">
        <w:rPr>
          <w:rFonts w:ascii="Arial" w:hAnsi="Arial" w:cs="Arial"/>
          <w:sz w:val="22"/>
          <w:szCs w:val="22"/>
        </w:rPr>
        <w:t xml:space="preserve"> been customized to your investment adviser’s business model, the factual circumstances related to your situation, the specific investment advisory rules of your investment adviser’s securities regulator or your investment adviser’s written supervisory procedures and code of ethics. This sample document may not be applicable or appropriate for your investment adviser. There may be several assumptions underlying the sample document which are not identified or explained in the sample document.  You should not consider this sample document as an exhaustive, </w:t>
      </w:r>
      <w:proofErr w:type="gramStart"/>
      <w:r w:rsidRPr="00E60222">
        <w:rPr>
          <w:rFonts w:ascii="Arial" w:hAnsi="Arial" w:cs="Arial"/>
          <w:sz w:val="22"/>
          <w:szCs w:val="22"/>
        </w:rPr>
        <w:t>comprehensive</w:t>
      </w:r>
      <w:proofErr w:type="gramEnd"/>
      <w:r w:rsidRPr="00E60222">
        <w:rPr>
          <w:rFonts w:ascii="Arial" w:hAnsi="Arial" w:cs="Arial"/>
          <w:sz w:val="22"/>
          <w:szCs w:val="22"/>
        </w:rPr>
        <w:t xml:space="preserve"> or definitive list of the items necessary to meet your investment adviser’s obligations under the applicable investment adviser laws and rules.</w:t>
      </w:r>
    </w:p>
    <w:p w14:paraId="3A26E23D" w14:textId="77777777" w:rsidR="00E60222" w:rsidRPr="00E60222" w:rsidRDefault="00E60222" w:rsidP="00E60222">
      <w:pPr>
        <w:spacing w:line="276" w:lineRule="auto"/>
        <w:rPr>
          <w:rFonts w:ascii="Arial" w:hAnsi="Arial" w:cs="Arial"/>
          <w:sz w:val="22"/>
          <w:szCs w:val="22"/>
        </w:rPr>
      </w:pPr>
    </w:p>
    <w:p w14:paraId="00C21083" w14:textId="77777777" w:rsidR="00E60222" w:rsidRDefault="00E60222" w:rsidP="00E60222">
      <w:pPr>
        <w:spacing w:line="276" w:lineRule="auto"/>
        <w:rPr>
          <w:rFonts w:ascii="Arial" w:hAnsi="Arial" w:cs="Arial"/>
          <w:sz w:val="22"/>
          <w:szCs w:val="22"/>
        </w:rPr>
      </w:pPr>
      <w:r w:rsidRPr="00E60222">
        <w:rPr>
          <w:rFonts w:ascii="Arial" w:hAnsi="Arial" w:cs="Arial"/>
          <w:sz w:val="22"/>
          <w:szCs w:val="22"/>
        </w:rPr>
        <w:t xml:space="preserve">This sample document is not intended to detect or prevent fraud, selling away, Ponzi schemes, undisclosed outside business activities, inaccurate or false fee calculations, theft, </w:t>
      </w:r>
      <w:proofErr w:type="gramStart"/>
      <w:r w:rsidRPr="00E60222">
        <w:rPr>
          <w:rFonts w:ascii="Arial" w:hAnsi="Arial" w:cs="Arial"/>
          <w:sz w:val="22"/>
          <w:szCs w:val="22"/>
        </w:rPr>
        <w:t>misappropriation</w:t>
      </w:r>
      <w:proofErr w:type="gramEnd"/>
      <w:r w:rsidRPr="00E60222">
        <w:rPr>
          <w:rFonts w:ascii="Arial" w:hAnsi="Arial" w:cs="Arial"/>
          <w:sz w:val="22"/>
          <w:szCs w:val="22"/>
        </w:rPr>
        <w:t xml:space="preserve"> or unlawful conversion of client funds.</w:t>
      </w:r>
    </w:p>
    <w:p w14:paraId="3000169B" w14:textId="77777777" w:rsidR="00E60222" w:rsidRPr="00E60222" w:rsidRDefault="00E60222" w:rsidP="00E60222">
      <w:pPr>
        <w:spacing w:line="276" w:lineRule="auto"/>
        <w:rPr>
          <w:rFonts w:ascii="Arial" w:hAnsi="Arial" w:cs="Arial"/>
          <w:sz w:val="22"/>
          <w:szCs w:val="22"/>
        </w:rPr>
      </w:pPr>
    </w:p>
    <w:p w14:paraId="0E7007D0" w14:textId="77777777" w:rsidR="00E60222" w:rsidRPr="00E60222" w:rsidRDefault="00E60222" w:rsidP="00E60222">
      <w:pPr>
        <w:spacing w:line="276" w:lineRule="auto"/>
        <w:rPr>
          <w:rFonts w:ascii="Arial" w:hAnsi="Arial" w:cs="Arial"/>
          <w:sz w:val="22"/>
          <w:szCs w:val="22"/>
        </w:rPr>
      </w:pPr>
      <w:r w:rsidRPr="00E60222">
        <w:rPr>
          <w:rFonts w:ascii="Arial" w:hAnsi="Arial" w:cs="Arial"/>
          <w:sz w:val="22"/>
          <w:szCs w:val="22"/>
        </w:rPr>
        <w:t>Due to changes of investment adviser laws and rules, this sample document may become outdated and need to be updated or discontinued. Since this sample document may not reflect the specific investment advisory requirements of your securities regulator, please check with the securities regulator(s) with jurisdiction over your investment adviser before using this document.</w:t>
      </w:r>
    </w:p>
    <w:p w14:paraId="7AE86AD2" w14:textId="77777777" w:rsidR="00E60222" w:rsidRDefault="00E60222" w:rsidP="00E60222">
      <w:pPr>
        <w:spacing w:line="276" w:lineRule="auto"/>
        <w:rPr>
          <w:rFonts w:ascii="Arial" w:hAnsi="Arial" w:cs="Arial"/>
          <w:sz w:val="22"/>
          <w:szCs w:val="22"/>
        </w:rPr>
      </w:pPr>
    </w:p>
    <w:p w14:paraId="415701F2" w14:textId="77777777" w:rsidR="00E60222" w:rsidRPr="00E60222" w:rsidRDefault="00E60222" w:rsidP="00E60222">
      <w:pPr>
        <w:spacing w:line="276" w:lineRule="auto"/>
        <w:rPr>
          <w:rFonts w:ascii="Arial" w:hAnsi="Arial" w:cs="Arial"/>
          <w:sz w:val="22"/>
          <w:szCs w:val="22"/>
        </w:rPr>
      </w:pPr>
      <w:r w:rsidRPr="00E60222">
        <w:rPr>
          <w:rFonts w:ascii="Arial" w:hAnsi="Arial" w:cs="Arial"/>
          <w:sz w:val="22"/>
          <w:szCs w:val="22"/>
        </w:rPr>
        <w:t xml:space="preserve">This sample document is not a substitute for retaining a compliance professional to advise and assist you regarding your investment adviser’s compliance program. Unless otherwise agreed to in writing, you understand that you have not engaged RIA Compliance Consultants, Inc. in a consulting relationship by merely utilizing this sample document. Additionally, you understand that unless otherwise agreed to in writing, RIA Compliance Consultants, Inc. is not responsible for customizing this sample document, updating the sample document, preparing your investment adviser’s written supervisory procedures or code of ethics, or notifying you of changes to the investment advisor laws and rules.  </w:t>
      </w:r>
    </w:p>
    <w:p w14:paraId="41F288B1" w14:textId="77777777" w:rsidR="00E60222" w:rsidRDefault="00E60222" w:rsidP="00E60222">
      <w:pPr>
        <w:spacing w:line="276" w:lineRule="auto"/>
        <w:rPr>
          <w:rFonts w:ascii="Arial" w:hAnsi="Arial" w:cs="Arial"/>
          <w:sz w:val="22"/>
          <w:szCs w:val="22"/>
        </w:rPr>
      </w:pPr>
    </w:p>
    <w:p w14:paraId="1072B7BC" w14:textId="77777777" w:rsidR="00E60222" w:rsidRPr="00E60222" w:rsidRDefault="00E60222" w:rsidP="00E60222">
      <w:pPr>
        <w:spacing w:line="276" w:lineRule="auto"/>
        <w:rPr>
          <w:rFonts w:ascii="Arial" w:hAnsi="Arial" w:cs="Arial"/>
          <w:sz w:val="22"/>
          <w:szCs w:val="22"/>
        </w:rPr>
      </w:pPr>
      <w:r w:rsidRPr="00E60222">
        <w:rPr>
          <w:rFonts w:ascii="Arial" w:hAnsi="Arial" w:cs="Arial"/>
          <w:sz w:val="22"/>
          <w:szCs w:val="22"/>
        </w:rPr>
        <w:t>To the extent that this sample document is related directly or indirectly to a contract or potential legal dispute, you should also consult with your attorney.  RIA Compliance Consultants, Inc. does not provide legal services or serve as your attorney.</w:t>
      </w:r>
    </w:p>
    <w:p w14:paraId="1BFF5B13" w14:textId="77777777" w:rsidR="00E60222" w:rsidRDefault="00E60222" w:rsidP="006E559C">
      <w:pPr>
        <w:jc w:val="center"/>
        <w:rPr>
          <w:rFonts w:ascii="Arial" w:hAnsi="Arial" w:cs="Arial"/>
          <w:b/>
          <w:bCs/>
          <w:color w:val="222222"/>
          <w:shd w:val="clear" w:color="auto" w:fill="FFFFFF"/>
        </w:rPr>
      </w:pPr>
    </w:p>
    <w:p w14:paraId="2E55AF16" w14:textId="77777777" w:rsidR="00E60222" w:rsidRDefault="00E60222" w:rsidP="006E559C">
      <w:pPr>
        <w:jc w:val="center"/>
        <w:rPr>
          <w:rFonts w:ascii="Arial" w:hAnsi="Arial" w:cs="Arial"/>
          <w:b/>
          <w:bCs/>
          <w:color w:val="222222"/>
          <w:shd w:val="clear" w:color="auto" w:fill="FFFFFF"/>
        </w:rPr>
      </w:pPr>
    </w:p>
    <w:p w14:paraId="282AA7E6" w14:textId="77777777" w:rsidR="00E60222" w:rsidRDefault="00E60222" w:rsidP="006E559C">
      <w:pPr>
        <w:jc w:val="center"/>
        <w:rPr>
          <w:rFonts w:ascii="Arial" w:hAnsi="Arial" w:cs="Arial"/>
          <w:b/>
          <w:bCs/>
          <w:color w:val="222222"/>
          <w:shd w:val="clear" w:color="auto" w:fill="FFFFFF"/>
        </w:rPr>
      </w:pPr>
    </w:p>
    <w:p w14:paraId="0777F248" w14:textId="77777777" w:rsidR="00E60222" w:rsidRDefault="00E60222" w:rsidP="006E559C">
      <w:pPr>
        <w:jc w:val="center"/>
        <w:rPr>
          <w:rFonts w:ascii="Arial" w:hAnsi="Arial" w:cs="Arial"/>
          <w:b/>
          <w:bCs/>
          <w:color w:val="222222"/>
          <w:shd w:val="clear" w:color="auto" w:fill="FFFFFF"/>
        </w:rPr>
      </w:pPr>
    </w:p>
    <w:p w14:paraId="1F9671D3" w14:textId="77777777" w:rsidR="00E60222" w:rsidRDefault="00E60222" w:rsidP="006E559C">
      <w:pPr>
        <w:jc w:val="center"/>
        <w:rPr>
          <w:rFonts w:ascii="Arial" w:hAnsi="Arial" w:cs="Arial"/>
          <w:b/>
          <w:bCs/>
          <w:color w:val="222222"/>
          <w:shd w:val="clear" w:color="auto" w:fill="FFFFFF"/>
        </w:rPr>
      </w:pPr>
    </w:p>
    <w:p w14:paraId="699971EF" w14:textId="77777777" w:rsidR="00E60222" w:rsidRDefault="00E60222" w:rsidP="006E559C">
      <w:pPr>
        <w:jc w:val="center"/>
        <w:rPr>
          <w:rFonts w:ascii="Arial" w:hAnsi="Arial" w:cs="Arial"/>
          <w:b/>
          <w:bCs/>
          <w:color w:val="222222"/>
          <w:shd w:val="clear" w:color="auto" w:fill="FFFFFF"/>
        </w:rPr>
      </w:pPr>
    </w:p>
    <w:p w14:paraId="3EB4C633" w14:textId="77777777" w:rsidR="00E60222" w:rsidRDefault="00E60222" w:rsidP="006E559C">
      <w:pPr>
        <w:jc w:val="center"/>
        <w:rPr>
          <w:rFonts w:ascii="Arial" w:hAnsi="Arial" w:cs="Arial"/>
          <w:b/>
          <w:bCs/>
          <w:color w:val="222222"/>
          <w:shd w:val="clear" w:color="auto" w:fill="FFFFFF"/>
        </w:rPr>
      </w:pPr>
    </w:p>
    <w:p w14:paraId="38246D57" w14:textId="77777777" w:rsidR="00E60222" w:rsidRDefault="00E60222" w:rsidP="006E559C">
      <w:pPr>
        <w:jc w:val="center"/>
        <w:rPr>
          <w:rFonts w:ascii="Arial" w:hAnsi="Arial" w:cs="Arial"/>
          <w:b/>
          <w:bCs/>
          <w:color w:val="222222"/>
          <w:shd w:val="clear" w:color="auto" w:fill="FFFFFF"/>
        </w:rPr>
      </w:pPr>
    </w:p>
    <w:p w14:paraId="68838223" w14:textId="77777777" w:rsidR="006E559C" w:rsidRPr="006E559C" w:rsidRDefault="006E559C" w:rsidP="006E559C">
      <w:pPr>
        <w:jc w:val="center"/>
      </w:pPr>
      <w:r w:rsidRPr="006E559C">
        <w:rPr>
          <w:rFonts w:ascii="Arial" w:hAnsi="Arial" w:cs="Arial"/>
          <w:b/>
          <w:bCs/>
          <w:color w:val="222222"/>
          <w:shd w:val="clear" w:color="auto" w:fill="FFFFFF"/>
        </w:rPr>
        <w:lastRenderedPageBreak/>
        <w:t>Sample Conversation Starters Script</w:t>
      </w:r>
    </w:p>
    <w:p w14:paraId="18246943" w14:textId="77777777" w:rsidR="006E559C" w:rsidRPr="006E559C" w:rsidRDefault="006E559C" w:rsidP="006E559C"/>
    <w:p w14:paraId="47E6DC12" w14:textId="77777777" w:rsidR="006E559C" w:rsidRPr="006E559C" w:rsidRDefault="006E559C" w:rsidP="006E559C">
      <w:r w:rsidRPr="006E559C">
        <w:rPr>
          <w:rFonts w:ascii="Arial" w:hAnsi="Arial" w:cs="Arial"/>
          <w:b/>
          <w:bCs/>
          <w:color w:val="222222"/>
          <w:sz w:val="22"/>
          <w:szCs w:val="22"/>
          <w:shd w:val="clear" w:color="auto" w:fill="FFFFFF"/>
        </w:rPr>
        <w:t>Introduction</w:t>
      </w:r>
    </w:p>
    <w:p w14:paraId="7E95893C" w14:textId="77777777" w:rsidR="006E559C" w:rsidRPr="006E559C" w:rsidRDefault="006E559C" w:rsidP="006E559C"/>
    <w:p w14:paraId="49BEB5D0" w14:textId="77777777" w:rsidR="006E559C" w:rsidRPr="006E559C" w:rsidRDefault="006E559C" w:rsidP="006E559C">
      <w:r w:rsidRPr="006E559C">
        <w:rPr>
          <w:rFonts w:ascii="Arial" w:hAnsi="Arial" w:cs="Arial"/>
          <w:color w:val="222222"/>
          <w:sz w:val="22"/>
          <w:szCs w:val="22"/>
          <w:shd w:val="clear" w:color="auto" w:fill="FFFFFF"/>
        </w:rPr>
        <w:t xml:space="preserve">The </w:t>
      </w:r>
      <w:r w:rsidR="00B70B71">
        <w:rPr>
          <w:rFonts w:ascii="Arial" w:hAnsi="Arial" w:cs="Arial"/>
          <w:color w:val="222222"/>
          <w:sz w:val="22"/>
          <w:szCs w:val="22"/>
          <w:shd w:val="clear" w:color="auto" w:fill="FFFFFF"/>
        </w:rPr>
        <w:t>Form CRS/Form ADV Part 3</w:t>
      </w:r>
      <w:r w:rsidRPr="006E559C">
        <w:rPr>
          <w:rFonts w:ascii="Arial" w:hAnsi="Arial" w:cs="Arial"/>
          <w:color w:val="222222"/>
          <w:sz w:val="22"/>
          <w:szCs w:val="22"/>
          <w:shd w:val="clear" w:color="auto" w:fill="FFFFFF"/>
        </w:rPr>
        <w:t xml:space="preserve"> require investment advisers to include certain “Conversation Starters”</w:t>
      </w:r>
      <w:r w:rsidR="00B70B71">
        <w:rPr>
          <w:rFonts w:ascii="Arial" w:hAnsi="Arial" w:cs="Arial"/>
          <w:color w:val="222222"/>
          <w:sz w:val="22"/>
          <w:szCs w:val="22"/>
          <w:shd w:val="clear" w:color="auto" w:fill="FFFFFF"/>
        </w:rPr>
        <w:t xml:space="preserve"> in the disclosure brochure</w:t>
      </w:r>
      <w:r w:rsidRPr="006E559C">
        <w:rPr>
          <w:rFonts w:ascii="Arial" w:hAnsi="Arial" w:cs="Arial"/>
          <w:color w:val="222222"/>
          <w:sz w:val="22"/>
          <w:szCs w:val="22"/>
          <w:shd w:val="clear" w:color="auto" w:fill="FFFFFF"/>
        </w:rPr>
        <w:t>. These Conversation Starters are questions that retail investors can ask the investment adviser when determining whether to engage the advisory services of the investment adviser. </w:t>
      </w:r>
    </w:p>
    <w:p w14:paraId="3451BF82" w14:textId="77777777" w:rsidR="006E559C" w:rsidRPr="006E559C" w:rsidRDefault="006E559C" w:rsidP="006E559C"/>
    <w:p w14:paraId="3F2CBAFD" w14:textId="77777777" w:rsidR="006E559C" w:rsidRPr="006E559C" w:rsidRDefault="006E559C" w:rsidP="006E559C">
      <w:pPr>
        <w:rPr>
          <w:rFonts w:ascii="Arial" w:hAnsi="Arial" w:cs="Arial"/>
          <w:color w:val="222222"/>
          <w:sz w:val="22"/>
          <w:szCs w:val="22"/>
          <w:shd w:val="clear" w:color="auto" w:fill="FFFFFF"/>
        </w:rPr>
      </w:pPr>
      <w:r w:rsidRPr="006E559C">
        <w:rPr>
          <w:rFonts w:ascii="Arial" w:hAnsi="Arial" w:cs="Arial"/>
          <w:color w:val="222222"/>
          <w:sz w:val="22"/>
          <w:szCs w:val="22"/>
          <w:shd w:val="clear" w:color="auto" w:fill="FFFFFF"/>
        </w:rPr>
        <w:t xml:space="preserve">Although answers to the Conversation Starters do not need to be included in the Form ADV Part 3 (and, indeed, will vary </w:t>
      </w:r>
      <w:r w:rsidR="00B70B71">
        <w:rPr>
          <w:rFonts w:ascii="Arial" w:hAnsi="Arial" w:cs="Arial"/>
          <w:color w:val="222222"/>
          <w:sz w:val="22"/>
          <w:szCs w:val="22"/>
          <w:shd w:val="clear" w:color="auto" w:fill="FFFFFF"/>
        </w:rPr>
        <w:t>based on circumstances</w:t>
      </w:r>
      <w:r w:rsidRPr="006E559C">
        <w:rPr>
          <w:rFonts w:ascii="Arial" w:hAnsi="Arial" w:cs="Arial"/>
          <w:color w:val="222222"/>
          <w:sz w:val="22"/>
          <w:szCs w:val="22"/>
          <w:shd w:val="clear" w:color="auto" w:fill="FFFFFF"/>
        </w:rPr>
        <w:t xml:space="preserve">), the investment adviser and its investment adviser representatives need to be prepared to discuss these topics. </w:t>
      </w:r>
      <w:r w:rsidR="005C3CA4">
        <w:rPr>
          <w:rFonts w:ascii="Arial" w:hAnsi="Arial" w:cs="Arial"/>
          <w:color w:val="222222"/>
          <w:sz w:val="22"/>
          <w:szCs w:val="22"/>
          <w:shd w:val="clear" w:color="auto" w:fill="FFFFFF"/>
        </w:rPr>
        <w:t>T</w:t>
      </w:r>
      <w:r w:rsidRPr="006E559C">
        <w:rPr>
          <w:rFonts w:ascii="Arial" w:hAnsi="Arial" w:cs="Arial"/>
          <w:color w:val="222222"/>
          <w:sz w:val="22"/>
          <w:szCs w:val="22"/>
          <w:shd w:val="clear" w:color="auto" w:fill="FFFFFF"/>
        </w:rPr>
        <w:t xml:space="preserve">he investment adviser must ensure that the responses given by its investment adviser representatives are </w:t>
      </w:r>
      <w:r w:rsidR="005C3CA4">
        <w:rPr>
          <w:rFonts w:ascii="Arial" w:hAnsi="Arial" w:cs="Arial"/>
          <w:color w:val="222222"/>
          <w:sz w:val="22"/>
          <w:szCs w:val="22"/>
          <w:shd w:val="clear" w:color="auto" w:fill="FFFFFF"/>
        </w:rPr>
        <w:t xml:space="preserve">factual, </w:t>
      </w:r>
      <w:r w:rsidRPr="006E559C">
        <w:rPr>
          <w:rFonts w:ascii="Arial" w:hAnsi="Arial" w:cs="Arial"/>
          <w:color w:val="222222"/>
          <w:sz w:val="22"/>
          <w:szCs w:val="22"/>
          <w:shd w:val="clear" w:color="auto" w:fill="FFFFFF"/>
        </w:rPr>
        <w:t>accurate,</w:t>
      </w:r>
      <w:r w:rsidR="005C3CA4">
        <w:rPr>
          <w:rFonts w:ascii="Arial" w:hAnsi="Arial" w:cs="Arial"/>
          <w:color w:val="222222"/>
          <w:sz w:val="22"/>
          <w:szCs w:val="22"/>
          <w:shd w:val="clear" w:color="auto" w:fill="FFFFFF"/>
        </w:rPr>
        <w:t xml:space="preserve"> and</w:t>
      </w:r>
      <w:r w:rsidRPr="006E559C">
        <w:rPr>
          <w:rFonts w:ascii="Arial" w:hAnsi="Arial" w:cs="Arial"/>
          <w:color w:val="222222"/>
          <w:sz w:val="22"/>
          <w:szCs w:val="22"/>
          <w:shd w:val="clear" w:color="auto" w:fill="FFFFFF"/>
        </w:rPr>
        <w:t xml:space="preserve"> tailored to the client at hand.</w:t>
      </w:r>
      <w:r w:rsidR="00B70B71">
        <w:rPr>
          <w:rFonts w:ascii="Arial" w:hAnsi="Arial" w:cs="Arial"/>
          <w:color w:val="222222"/>
          <w:sz w:val="22"/>
          <w:szCs w:val="22"/>
          <w:shd w:val="clear" w:color="auto" w:fill="FFFFFF"/>
        </w:rPr>
        <w:t xml:space="preserve"> Answers to the Conversations Starters should avoid puffery</w:t>
      </w:r>
      <w:r w:rsidR="005C3CA4">
        <w:rPr>
          <w:rFonts w:ascii="Arial" w:hAnsi="Arial" w:cs="Arial"/>
          <w:color w:val="222222"/>
          <w:sz w:val="22"/>
          <w:szCs w:val="22"/>
          <w:shd w:val="clear" w:color="auto" w:fill="FFFFFF"/>
        </w:rPr>
        <w:t xml:space="preserve"> and must not be misleading</w:t>
      </w:r>
      <w:r w:rsidR="00B70B71">
        <w:rPr>
          <w:rFonts w:ascii="Arial" w:hAnsi="Arial" w:cs="Arial"/>
          <w:color w:val="222222"/>
          <w:sz w:val="22"/>
          <w:szCs w:val="22"/>
          <w:shd w:val="clear" w:color="auto" w:fill="FFFFFF"/>
        </w:rPr>
        <w:t>.</w:t>
      </w:r>
    </w:p>
    <w:p w14:paraId="320E50CE" w14:textId="77777777" w:rsidR="006E559C" w:rsidRPr="006E559C" w:rsidRDefault="006E559C" w:rsidP="006E559C"/>
    <w:p w14:paraId="6A3EC0F5" w14:textId="77777777" w:rsidR="006E559C" w:rsidRPr="006E559C" w:rsidRDefault="006E559C" w:rsidP="006E559C">
      <w:r w:rsidRPr="006E559C">
        <w:rPr>
          <w:rFonts w:ascii="Arial" w:hAnsi="Arial" w:cs="Arial"/>
          <w:b/>
          <w:bCs/>
          <w:color w:val="222222"/>
          <w:sz w:val="22"/>
          <w:szCs w:val="22"/>
          <w:shd w:val="clear" w:color="auto" w:fill="FFFFFF"/>
        </w:rPr>
        <w:t>Sample Scripts</w:t>
      </w:r>
    </w:p>
    <w:p w14:paraId="047D53D8" w14:textId="77777777" w:rsidR="006E559C" w:rsidRPr="006E559C" w:rsidRDefault="006E559C" w:rsidP="006E559C"/>
    <w:p w14:paraId="57063AF7" w14:textId="77777777" w:rsidR="006E559C" w:rsidRDefault="006E559C" w:rsidP="006E559C">
      <w:pPr>
        <w:rPr>
          <w:rFonts w:ascii="Arial" w:hAnsi="Arial" w:cs="Arial"/>
          <w:color w:val="222222"/>
          <w:sz w:val="22"/>
          <w:szCs w:val="22"/>
          <w:shd w:val="clear" w:color="auto" w:fill="FFFFFF"/>
        </w:rPr>
      </w:pPr>
      <w:r w:rsidRPr="006E559C">
        <w:rPr>
          <w:rFonts w:ascii="Arial" w:hAnsi="Arial" w:cs="Arial"/>
          <w:color w:val="222222"/>
          <w:sz w:val="22"/>
          <w:szCs w:val="22"/>
          <w:shd w:val="clear" w:color="auto" w:fill="FFFFFF"/>
        </w:rPr>
        <w:t xml:space="preserve">The following sample scripts are options that </w:t>
      </w:r>
      <w:r w:rsidR="004D3C91">
        <w:rPr>
          <w:rFonts w:ascii="Arial" w:hAnsi="Arial" w:cs="Arial"/>
          <w:color w:val="222222"/>
          <w:sz w:val="22"/>
          <w:szCs w:val="22"/>
          <w:shd w:val="clear" w:color="auto" w:fill="FFFFFF"/>
        </w:rPr>
        <w:t>an</w:t>
      </w:r>
      <w:r w:rsidRPr="006E559C">
        <w:rPr>
          <w:rFonts w:ascii="Arial" w:hAnsi="Arial" w:cs="Arial"/>
          <w:color w:val="222222"/>
          <w:sz w:val="22"/>
          <w:szCs w:val="22"/>
          <w:shd w:val="clear" w:color="auto" w:fill="FFFFFF"/>
        </w:rPr>
        <w:t xml:space="preserve"> investment adviser can tailor to </w:t>
      </w:r>
      <w:r w:rsidR="004D3C91">
        <w:rPr>
          <w:rFonts w:ascii="Arial" w:hAnsi="Arial" w:cs="Arial"/>
          <w:color w:val="222222"/>
          <w:sz w:val="22"/>
          <w:szCs w:val="22"/>
          <w:shd w:val="clear" w:color="auto" w:fill="FFFFFF"/>
        </w:rPr>
        <w:t>its</w:t>
      </w:r>
      <w:r w:rsidRPr="006E559C">
        <w:rPr>
          <w:rFonts w:ascii="Arial" w:hAnsi="Arial" w:cs="Arial"/>
          <w:color w:val="222222"/>
          <w:sz w:val="22"/>
          <w:szCs w:val="22"/>
          <w:shd w:val="clear" w:color="auto" w:fill="FFFFFF"/>
        </w:rPr>
        <w:t xml:space="preserve"> specific circumstances. The sample scripts cover Conversation Starters that might be applicable to an investment adviser</w:t>
      </w:r>
      <w:r w:rsidR="002461E0">
        <w:rPr>
          <w:rFonts w:ascii="Arial" w:hAnsi="Arial" w:cs="Arial"/>
          <w:color w:val="222222"/>
          <w:sz w:val="22"/>
          <w:szCs w:val="22"/>
          <w:shd w:val="clear" w:color="auto" w:fill="FFFFFF"/>
        </w:rPr>
        <w:t xml:space="preserve"> firm</w:t>
      </w:r>
      <w:r w:rsidRPr="006E559C">
        <w:rPr>
          <w:rFonts w:ascii="Arial" w:hAnsi="Arial" w:cs="Arial"/>
          <w:color w:val="222222"/>
          <w:sz w:val="22"/>
          <w:szCs w:val="22"/>
          <w:shd w:val="clear" w:color="auto" w:fill="FFFFFF"/>
        </w:rPr>
        <w:t>. However, these sample scripts do not cover any Conversation Starters that would be applicable to a broker-dealer</w:t>
      </w:r>
      <w:r w:rsidR="002461E0">
        <w:rPr>
          <w:rFonts w:ascii="Arial" w:hAnsi="Arial" w:cs="Arial"/>
          <w:color w:val="222222"/>
          <w:sz w:val="22"/>
          <w:szCs w:val="22"/>
          <w:shd w:val="clear" w:color="auto" w:fill="FFFFFF"/>
        </w:rPr>
        <w:t xml:space="preserve"> that is not also registered as an investment adviser</w:t>
      </w:r>
      <w:r w:rsidRPr="006E559C">
        <w:rPr>
          <w:rFonts w:ascii="Arial" w:hAnsi="Arial" w:cs="Arial"/>
          <w:color w:val="222222"/>
          <w:sz w:val="22"/>
          <w:szCs w:val="22"/>
          <w:shd w:val="clear" w:color="auto" w:fill="FFFFFF"/>
        </w:rPr>
        <w:t>.</w:t>
      </w:r>
    </w:p>
    <w:p w14:paraId="25110A19" w14:textId="77777777" w:rsidR="002461E0" w:rsidRDefault="002461E0" w:rsidP="006E559C">
      <w:pPr>
        <w:rPr>
          <w:rFonts w:ascii="Arial" w:hAnsi="Arial" w:cs="Arial"/>
          <w:color w:val="222222"/>
          <w:sz w:val="22"/>
          <w:szCs w:val="22"/>
          <w:shd w:val="clear" w:color="auto" w:fill="FFFFFF"/>
        </w:rPr>
      </w:pPr>
    </w:p>
    <w:p w14:paraId="19BD17EF" w14:textId="77777777" w:rsidR="002461E0" w:rsidRDefault="002461E0" w:rsidP="006E559C">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To review the SEC’s “Instructions to Complete Form CRS”, visit </w:t>
      </w:r>
    </w:p>
    <w:p w14:paraId="064BDDCE" w14:textId="77777777" w:rsidR="002461E0" w:rsidRDefault="002461E0" w:rsidP="006E559C">
      <w:pPr>
        <w:rPr>
          <w:rFonts w:ascii="Arial" w:hAnsi="Arial" w:cs="Arial"/>
          <w:color w:val="222222"/>
          <w:sz w:val="22"/>
          <w:szCs w:val="22"/>
          <w:shd w:val="clear" w:color="auto" w:fill="FFFFFF"/>
        </w:rPr>
      </w:pPr>
      <w:r>
        <w:rPr>
          <w:rFonts w:ascii="Arial" w:hAnsi="Arial" w:cs="Arial"/>
          <w:color w:val="222222"/>
          <w:sz w:val="22"/>
          <w:szCs w:val="22"/>
          <w:shd w:val="clear" w:color="auto" w:fill="FFFFFF"/>
        </w:rPr>
        <w:t>&lt;</w:t>
      </w:r>
      <w:r w:rsidRPr="002461E0">
        <w:t xml:space="preserve"> </w:t>
      </w:r>
      <w:hyperlink r:id="rId7" w:history="1">
        <w:r w:rsidRPr="002461E0">
          <w:rPr>
            <w:rStyle w:val="Hyperlink"/>
            <w:rFonts w:ascii="Arial" w:hAnsi="Arial" w:cs="Arial"/>
            <w:sz w:val="22"/>
            <w:szCs w:val="22"/>
            <w:shd w:val="clear" w:color="auto" w:fill="FFFFFF"/>
          </w:rPr>
          <w:t>https://www.sec.gov/rules/final/2019/34-86032-appendix-b.pdf</w:t>
        </w:r>
      </w:hyperlink>
      <w:r>
        <w:rPr>
          <w:rFonts w:ascii="Arial" w:hAnsi="Arial" w:cs="Arial"/>
          <w:color w:val="222222"/>
          <w:sz w:val="22"/>
          <w:szCs w:val="22"/>
          <w:shd w:val="clear" w:color="auto" w:fill="FFFFFF"/>
        </w:rPr>
        <w:t>&gt;</w:t>
      </w:r>
    </w:p>
    <w:p w14:paraId="2788E13C" w14:textId="77777777" w:rsidR="00313709" w:rsidRPr="006E559C" w:rsidRDefault="00313709" w:rsidP="006E559C"/>
    <w:p w14:paraId="49357384" w14:textId="77777777" w:rsidR="006E559C" w:rsidRPr="006E559C" w:rsidRDefault="006E559C" w:rsidP="006E559C"/>
    <w:p w14:paraId="229D7C0D" w14:textId="77777777" w:rsidR="006E559C" w:rsidRDefault="006E559C" w:rsidP="00426216">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6E559C">
        <w:rPr>
          <w:rFonts w:ascii="Arial" w:hAnsi="Arial" w:cs="Arial"/>
          <w:b/>
          <w:bCs/>
          <w:i/>
          <w:iCs/>
          <w:color w:val="222222"/>
          <w:sz w:val="22"/>
          <w:szCs w:val="22"/>
          <w:shd w:val="clear" w:color="auto" w:fill="FFFFFF"/>
        </w:rPr>
        <w:t>Conversation Starter:</w:t>
      </w:r>
      <w:r w:rsidRPr="006E559C">
        <w:rPr>
          <w:rFonts w:ascii="Arial" w:hAnsi="Arial" w:cs="Arial"/>
          <w:i/>
          <w:iCs/>
          <w:color w:val="222222"/>
          <w:sz w:val="22"/>
          <w:szCs w:val="22"/>
          <w:shd w:val="clear" w:color="auto" w:fill="FFFFFF"/>
        </w:rPr>
        <w:t> </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sidRPr="006E559C">
        <w:rPr>
          <w:rFonts w:ascii="Arial" w:hAnsi="Arial" w:cs="Arial"/>
          <w:color w:val="222222"/>
          <w:sz w:val="22"/>
          <w:szCs w:val="22"/>
          <w:shd w:val="clear" w:color="auto" w:fill="FFFFFF"/>
        </w:rPr>
        <w:t>If you are an investment adviser and not a dual registrant, include: “Given my financial situation, should I choose an investment advisory service? Why or why not?”</w:t>
      </w:r>
      <w:r w:rsidRPr="006E559C">
        <w:rPr>
          <w:rFonts w:ascii="Arial" w:hAnsi="Arial" w:cs="Arial"/>
          <w:i/>
          <w:iCs/>
          <w:color w:val="222222"/>
          <w:sz w:val="22"/>
          <w:szCs w:val="22"/>
          <w:shd w:val="clear" w:color="auto" w:fill="FFFFFF"/>
        </w:rPr>
        <w:t> </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sidRPr="006E559C">
        <w:rPr>
          <w:rFonts w:ascii="Arial" w:hAnsi="Arial" w:cs="Arial"/>
          <w:b/>
          <w:bCs/>
          <w:i/>
          <w:iCs/>
          <w:color w:val="222222"/>
          <w:sz w:val="22"/>
          <w:szCs w:val="22"/>
          <w:shd w:val="clear" w:color="auto" w:fill="FFFFFF"/>
        </w:rPr>
        <w:t>Sample Answer:</w:t>
      </w:r>
    </w:p>
    <w:p w14:paraId="0EACC42F"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14EF012A"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D40B5F">
        <w:rPr>
          <w:rFonts w:ascii="Arial" w:hAnsi="Arial" w:cs="Arial"/>
          <w:i/>
          <w:iCs/>
          <w:color w:val="222222"/>
          <w:sz w:val="22"/>
          <w:szCs w:val="22"/>
          <w:shd w:val="clear" w:color="auto" w:fill="FFFFFF"/>
        </w:rPr>
        <w:t>With an investment advisory service, you will set the overall direction and goals for the account, and I will execute that strategy by recommending or selecting a portfolio of securities that I believe will help meet your objective with the appropriate amount of risk.  </w:t>
      </w:r>
    </w:p>
    <w:p w14:paraId="300C63AD"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6658BF42"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D40B5F">
        <w:rPr>
          <w:rFonts w:ascii="Arial" w:hAnsi="Arial" w:cs="Arial"/>
          <w:i/>
          <w:iCs/>
          <w:color w:val="222222"/>
          <w:sz w:val="22"/>
          <w:szCs w:val="22"/>
          <w:shd w:val="clear" w:color="auto" w:fill="FFFFFF"/>
        </w:rPr>
        <w:t>Your advisory account would be constantly monitored to determine if changes are needed.  If you’d like, you can choose to grant me the ability to make changes to the portfolio of securities utilizing discretion, which means I would not need to contact you for approval prior to purchasing or selling securities in the account.</w:t>
      </w:r>
    </w:p>
    <w:p w14:paraId="75AE37E4"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37A31BC4" w14:textId="77777777" w:rsidR="00B70B71" w:rsidRDefault="005C3CA4" w:rsidP="00B70B71">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Pr>
          <w:rFonts w:ascii="Arial" w:hAnsi="Arial" w:cs="Arial"/>
          <w:i/>
          <w:iCs/>
          <w:color w:val="222222"/>
          <w:sz w:val="22"/>
          <w:szCs w:val="22"/>
          <w:shd w:val="clear" w:color="auto" w:fill="FFFFFF"/>
        </w:rPr>
        <w:t>An</w:t>
      </w:r>
      <w:r w:rsidR="00B70B71" w:rsidRPr="00D40B5F">
        <w:rPr>
          <w:rFonts w:ascii="Arial" w:hAnsi="Arial" w:cs="Arial"/>
          <w:i/>
          <w:iCs/>
          <w:color w:val="222222"/>
          <w:sz w:val="22"/>
          <w:szCs w:val="22"/>
          <w:shd w:val="clear" w:color="auto" w:fill="FFFFFF"/>
        </w:rPr>
        <w:t xml:space="preserve"> advisory account </w:t>
      </w:r>
      <w:r>
        <w:rPr>
          <w:rFonts w:ascii="Arial" w:hAnsi="Arial" w:cs="Arial"/>
          <w:i/>
          <w:iCs/>
          <w:color w:val="222222"/>
          <w:sz w:val="22"/>
          <w:szCs w:val="22"/>
          <w:shd w:val="clear" w:color="auto" w:fill="FFFFFF"/>
        </w:rPr>
        <w:t>can be a good choice</w:t>
      </w:r>
      <w:r w:rsidR="00B70B71" w:rsidRPr="00D40B5F">
        <w:rPr>
          <w:rFonts w:ascii="Arial" w:hAnsi="Arial" w:cs="Arial"/>
          <w:i/>
          <w:iCs/>
          <w:color w:val="222222"/>
          <w:sz w:val="22"/>
          <w:szCs w:val="22"/>
          <w:shd w:val="clear" w:color="auto" w:fill="FFFFFF"/>
        </w:rPr>
        <w:t xml:space="preserve"> </w:t>
      </w:r>
      <w:r w:rsidR="00B70B71">
        <w:rPr>
          <w:rFonts w:ascii="Arial" w:hAnsi="Arial" w:cs="Arial"/>
          <w:i/>
          <w:iCs/>
          <w:color w:val="222222"/>
          <w:sz w:val="22"/>
          <w:szCs w:val="22"/>
          <w:shd w:val="clear" w:color="auto" w:fill="FFFFFF"/>
        </w:rPr>
        <w:t>if you</w:t>
      </w:r>
      <w:r w:rsidR="00B70B71" w:rsidRPr="00D40B5F">
        <w:rPr>
          <w:rFonts w:ascii="Arial" w:hAnsi="Arial" w:cs="Arial"/>
          <w:i/>
          <w:iCs/>
          <w:color w:val="222222"/>
          <w:sz w:val="22"/>
          <w:szCs w:val="22"/>
          <w:shd w:val="clear" w:color="auto" w:fill="FFFFFF"/>
        </w:rPr>
        <w:t xml:space="preserve"> do not want to be actively involved in the day-to-day management of </w:t>
      </w:r>
      <w:r w:rsidR="00B70B71">
        <w:rPr>
          <w:rFonts w:ascii="Arial" w:hAnsi="Arial" w:cs="Arial"/>
          <w:i/>
          <w:iCs/>
          <w:color w:val="222222"/>
          <w:sz w:val="22"/>
          <w:szCs w:val="22"/>
          <w:shd w:val="clear" w:color="auto" w:fill="FFFFFF"/>
        </w:rPr>
        <w:t>your</w:t>
      </w:r>
      <w:r w:rsidR="00B70B71" w:rsidRPr="00D40B5F">
        <w:rPr>
          <w:rFonts w:ascii="Arial" w:hAnsi="Arial" w:cs="Arial"/>
          <w:i/>
          <w:iCs/>
          <w:color w:val="222222"/>
          <w:sz w:val="22"/>
          <w:szCs w:val="22"/>
          <w:shd w:val="clear" w:color="auto" w:fill="FFFFFF"/>
        </w:rPr>
        <w:t xml:space="preserve"> investments and </w:t>
      </w:r>
      <w:r w:rsidR="00B70B71">
        <w:rPr>
          <w:rFonts w:ascii="Arial" w:hAnsi="Arial" w:cs="Arial"/>
          <w:i/>
          <w:iCs/>
          <w:color w:val="222222"/>
          <w:sz w:val="22"/>
          <w:szCs w:val="22"/>
          <w:shd w:val="clear" w:color="auto" w:fill="FFFFFF"/>
        </w:rPr>
        <w:t>you</w:t>
      </w:r>
      <w:r w:rsidR="00B70B71" w:rsidRPr="00D40B5F">
        <w:rPr>
          <w:rFonts w:ascii="Arial" w:hAnsi="Arial" w:cs="Arial"/>
          <w:i/>
          <w:iCs/>
          <w:color w:val="222222"/>
          <w:sz w:val="22"/>
          <w:szCs w:val="22"/>
          <w:shd w:val="clear" w:color="auto" w:fill="FFFFFF"/>
        </w:rPr>
        <w:t xml:space="preserve"> </w:t>
      </w:r>
      <w:r w:rsidR="00B70B71">
        <w:rPr>
          <w:rFonts w:ascii="Arial" w:hAnsi="Arial" w:cs="Arial"/>
          <w:i/>
          <w:iCs/>
          <w:color w:val="222222"/>
          <w:sz w:val="22"/>
          <w:szCs w:val="22"/>
          <w:shd w:val="clear" w:color="auto" w:fill="FFFFFF"/>
        </w:rPr>
        <w:t>would like</w:t>
      </w:r>
      <w:r w:rsidR="00B70B71" w:rsidRPr="00D40B5F">
        <w:rPr>
          <w:rFonts w:ascii="Arial" w:hAnsi="Arial" w:cs="Arial"/>
          <w:i/>
          <w:iCs/>
          <w:color w:val="222222"/>
          <w:sz w:val="22"/>
          <w:szCs w:val="22"/>
          <w:shd w:val="clear" w:color="auto" w:fill="FFFFFF"/>
        </w:rPr>
        <w:t xml:space="preserve"> to have a</w:t>
      </w:r>
      <w:r w:rsidR="00B70B71">
        <w:rPr>
          <w:rFonts w:ascii="Arial" w:hAnsi="Arial" w:cs="Arial"/>
          <w:i/>
          <w:iCs/>
          <w:color w:val="222222"/>
          <w:sz w:val="22"/>
          <w:szCs w:val="22"/>
          <w:shd w:val="clear" w:color="auto" w:fill="FFFFFF"/>
        </w:rPr>
        <w:t xml:space="preserve">n investment adviser </w:t>
      </w:r>
      <w:r w:rsidR="00B70B71" w:rsidRPr="00D40B5F">
        <w:rPr>
          <w:rFonts w:ascii="Arial" w:hAnsi="Arial" w:cs="Arial"/>
          <w:i/>
          <w:iCs/>
          <w:color w:val="222222"/>
          <w:sz w:val="22"/>
          <w:szCs w:val="22"/>
          <w:shd w:val="clear" w:color="auto" w:fill="FFFFFF"/>
        </w:rPr>
        <w:t xml:space="preserve">design a portfolio to meet </w:t>
      </w:r>
      <w:r w:rsidR="00B70B71">
        <w:rPr>
          <w:rFonts w:ascii="Arial" w:hAnsi="Arial" w:cs="Arial"/>
          <w:i/>
          <w:iCs/>
          <w:color w:val="222222"/>
          <w:sz w:val="22"/>
          <w:szCs w:val="22"/>
          <w:shd w:val="clear" w:color="auto" w:fill="FFFFFF"/>
        </w:rPr>
        <w:t>your</w:t>
      </w:r>
      <w:r w:rsidR="00B70B71" w:rsidRPr="00D40B5F">
        <w:rPr>
          <w:rFonts w:ascii="Arial" w:hAnsi="Arial" w:cs="Arial"/>
          <w:i/>
          <w:iCs/>
          <w:color w:val="222222"/>
          <w:sz w:val="22"/>
          <w:szCs w:val="22"/>
          <w:shd w:val="clear" w:color="auto" w:fill="FFFFFF"/>
        </w:rPr>
        <w:t xml:space="preserve"> financial objectives.</w:t>
      </w:r>
    </w:p>
    <w:p w14:paraId="076D0473"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7C5065DF"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D40B5F">
        <w:rPr>
          <w:rFonts w:ascii="Arial" w:hAnsi="Arial" w:cs="Arial"/>
          <w:i/>
          <w:iCs/>
          <w:color w:val="222222"/>
          <w:sz w:val="22"/>
          <w:szCs w:val="22"/>
          <w:shd w:val="clear" w:color="auto" w:fill="FFFFFF"/>
        </w:rPr>
        <w:t>In your case, ….  </w:t>
      </w:r>
      <w:r w:rsidRPr="00D40B5F">
        <w:rPr>
          <w:rFonts w:ascii="Arial" w:hAnsi="Arial" w:cs="Arial"/>
          <w:i/>
          <w:iCs/>
          <w:color w:val="222222"/>
          <w:sz w:val="22"/>
          <w:szCs w:val="22"/>
          <w:highlight w:val="yellow"/>
          <w:shd w:val="clear" w:color="auto" w:fill="FFFFFF"/>
        </w:rPr>
        <w:t>[Representative should discuss the client’s personal circumstances and how those align with the proposed advisory service.]</w:t>
      </w:r>
    </w:p>
    <w:p w14:paraId="336121C3"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3058F229"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D40B5F">
        <w:rPr>
          <w:rFonts w:ascii="Arial" w:hAnsi="Arial" w:cs="Arial"/>
          <w:b/>
          <w:bCs/>
          <w:i/>
          <w:iCs/>
          <w:color w:val="222222"/>
          <w:sz w:val="22"/>
          <w:szCs w:val="22"/>
          <w:shd w:val="clear" w:color="auto" w:fill="FFFFFF"/>
        </w:rPr>
        <w:t>Note:</w:t>
      </w:r>
    </w:p>
    <w:p w14:paraId="5F4ECAD6"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6CC85991"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r w:rsidRPr="00D40B5F">
        <w:rPr>
          <w:rFonts w:ascii="Arial" w:hAnsi="Arial" w:cs="Arial"/>
          <w:color w:val="222222"/>
          <w:sz w:val="22"/>
          <w:szCs w:val="22"/>
          <w:shd w:val="clear" w:color="auto" w:fill="FFFFFF"/>
        </w:rPr>
        <w:t>Consider requiring the use of a client questionnaire or other document that captures the client’s current financial status, objectives, and risk tolerance. The representative should be prepared to tailor this sample response to include a brief discussion of the client’s financial status, goals, and risk tolerance. Of course, there may be instances where an investment advisory service is not in the best interest of the client, in which case the representative should discuss</w:t>
      </w:r>
      <w:r>
        <w:rPr>
          <w:rFonts w:ascii="Arial" w:hAnsi="Arial" w:cs="Arial"/>
          <w:color w:val="222222"/>
          <w:sz w:val="22"/>
          <w:szCs w:val="22"/>
          <w:shd w:val="clear" w:color="auto" w:fill="FFFFFF"/>
        </w:rPr>
        <w:t xml:space="preserve"> and document</w:t>
      </w:r>
      <w:r w:rsidRPr="00D40B5F">
        <w:rPr>
          <w:rFonts w:ascii="Arial" w:hAnsi="Arial" w:cs="Arial"/>
          <w:color w:val="222222"/>
          <w:sz w:val="22"/>
          <w:szCs w:val="22"/>
          <w:shd w:val="clear" w:color="auto" w:fill="FFFFFF"/>
        </w:rPr>
        <w:t xml:space="preserve"> those unique factors.</w:t>
      </w:r>
    </w:p>
    <w:p w14:paraId="5D210A1B"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578DA684" w14:textId="77777777" w:rsidR="006E559C" w:rsidRPr="006E559C" w:rsidRDefault="006E559C"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703A07B1" w14:textId="77777777" w:rsidR="006E559C" w:rsidRPr="006E559C" w:rsidRDefault="006E559C" w:rsidP="006E559C">
      <w:pPr>
        <w:ind w:left="720"/>
        <w:rPr>
          <w:rFonts w:ascii="Arial" w:hAnsi="Arial" w:cs="Arial"/>
          <w:i/>
          <w:iCs/>
          <w:color w:val="222222"/>
          <w:sz w:val="22"/>
          <w:szCs w:val="22"/>
          <w:shd w:val="clear" w:color="auto" w:fill="FFFFFF"/>
        </w:rPr>
      </w:pPr>
    </w:p>
    <w:p w14:paraId="7D460729" w14:textId="77777777" w:rsidR="006E559C" w:rsidRPr="006E559C" w:rsidRDefault="006E559C" w:rsidP="006E559C">
      <w:pPr>
        <w:ind w:left="720"/>
      </w:pPr>
      <w:r>
        <w:rPr>
          <w:rFonts w:ascii="Arial" w:hAnsi="Arial" w:cs="Arial"/>
          <w:i/>
          <w:iCs/>
          <w:color w:val="222222"/>
          <w:sz w:val="22"/>
          <w:szCs w:val="22"/>
          <w:shd w:val="clear" w:color="auto" w:fill="FFFFFF"/>
        </w:rPr>
        <w:br/>
      </w:r>
    </w:p>
    <w:p w14:paraId="028DA576" w14:textId="77777777" w:rsidR="006E559C" w:rsidRPr="006E559C" w:rsidRDefault="006E559C" w:rsidP="006E559C"/>
    <w:p w14:paraId="0F115332" w14:textId="77777777" w:rsidR="006E559C" w:rsidRPr="006E559C" w:rsidRDefault="006E559C" w:rsidP="00426216">
      <w:pPr>
        <w:jc w:val="center"/>
      </w:pPr>
    </w:p>
    <w:p w14:paraId="26B168E7" w14:textId="77777777" w:rsidR="006E559C" w:rsidRDefault="006E559C" w:rsidP="00426216">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6E559C">
        <w:rPr>
          <w:rFonts w:ascii="Arial" w:hAnsi="Arial" w:cs="Arial"/>
          <w:b/>
          <w:bCs/>
          <w:i/>
          <w:iCs/>
          <w:color w:val="222222"/>
          <w:sz w:val="22"/>
          <w:szCs w:val="22"/>
          <w:shd w:val="clear" w:color="auto" w:fill="FFFFFF"/>
        </w:rPr>
        <w:t>Conversation Starter:</w:t>
      </w:r>
      <w:r w:rsidRPr="006E559C">
        <w:rPr>
          <w:rFonts w:ascii="Arial" w:hAnsi="Arial" w:cs="Arial"/>
          <w:i/>
          <w:iCs/>
          <w:color w:val="222222"/>
          <w:sz w:val="22"/>
          <w:szCs w:val="22"/>
          <w:shd w:val="clear" w:color="auto" w:fill="FFFFFF"/>
        </w:rPr>
        <w:t> </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sidRPr="006E559C">
        <w:rPr>
          <w:rFonts w:ascii="Arial" w:hAnsi="Arial" w:cs="Arial"/>
          <w:color w:val="222222"/>
          <w:sz w:val="22"/>
          <w:szCs w:val="22"/>
          <w:shd w:val="clear" w:color="auto" w:fill="FFFFFF"/>
        </w:rPr>
        <w:t>If you are a dual registrant, include: “Given my financial situation, should I choose an investment advisory service? Should I choose a brokerage service? Should I choose both types of services? Why or why not?”</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sidRPr="006E559C">
        <w:rPr>
          <w:rFonts w:ascii="Arial" w:hAnsi="Arial" w:cs="Arial"/>
          <w:b/>
          <w:bCs/>
          <w:i/>
          <w:iCs/>
          <w:color w:val="222222"/>
          <w:sz w:val="22"/>
          <w:szCs w:val="22"/>
          <w:shd w:val="clear" w:color="auto" w:fill="FFFFFF"/>
        </w:rPr>
        <w:t>Sample Answer:</w:t>
      </w:r>
    </w:p>
    <w:p w14:paraId="7F123830" w14:textId="77777777" w:rsidR="006E559C" w:rsidRDefault="006E559C"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79027435" w14:textId="77777777" w:rsidR="006E559C" w:rsidRPr="00D40B5F" w:rsidRDefault="00D40B5F"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D40B5F">
        <w:rPr>
          <w:rFonts w:ascii="Arial" w:hAnsi="Arial" w:cs="Arial"/>
          <w:i/>
          <w:iCs/>
          <w:color w:val="222222"/>
          <w:sz w:val="22"/>
          <w:szCs w:val="22"/>
          <w:shd w:val="clear" w:color="auto" w:fill="FFFFFF"/>
        </w:rPr>
        <w:t>Whether you choose an advisory service or brokerage service depends on your goals</w:t>
      </w:r>
      <w:r>
        <w:rPr>
          <w:rFonts w:ascii="Arial" w:hAnsi="Arial" w:cs="Arial"/>
          <w:i/>
          <w:iCs/>
          <w:color w:val="222222"/>
          <w:sz w:val="22"/>
          <w:szCs w:val="22"/>
          <w:shd w:val="clear" w:color="auto" w:fill="FFFFFF"/>
        </w:rPr>
        <w:t>,</w:t>
      </w:r>
      <w:r w:rsidRPr="00D40B5F">
        <w:rPr>
          <w:rFonts w:ascii="Arial" w:hAnsi="Arial" w:cs="Arial"/>
          <w:i/>
          <w:iCs/>
          <w:color w:val="222222"/>
          <w:sz w:val="22"/>
          <w:szCs w:val="22"/>
          <w:shd w:val="clear" w:color="auto" w:fill="FFFFFF"/>
        </w:rPr>
        <w:t xml:space="preserve"> how involved you would like to be in the day to day management of the account</w:t>
      </w:r>
      <w:r>
        <w:rPr>
          <w:rFonts w:ascii="Arial" w:hAnsi="Arial" w:cs="Arial"/>
          <w:i/>
          <w:iCs/>
          <w:color w:val="222222"/>
          <w:sz w:val="22"/>
          <w:szCs w:val="22"/>
          <w:shd w:val="clear" w:color="auto" w:fill="FFFFFF"/>
        </w:rPr>
        <w:t xml:space="preserve">, and </w:t>
      </w:r>
      <w:r w:rsidR="00644AC6">
        <w:rPr>
          <w:rFonts w:ascii="Arial" w:hAnsi="Arial" w:cs="Arial"/>
          <w:i/>
          <w:iCs/>
          <w:color w:val="222222"/>
          <w:sz w:val="22"/>
          <w:szCs w:val="22"/>
          <w:shd w:val="clear" w:color="auto" w:fill="FFFFFF"/>
        </w:rPr>
        <w:t>which type of account is more cost effective for you</w:t>
      </w:r>
      <w:r w:rsidRPr="00D40B5F">
        <w:rPr>
          <w:rFonts w:ascii="Arial" w:hAnsi="Arial" w:cs="Arial"/>
          <w:i/>
          <w:iCs/>
          <w:color w:val="222222"/>
          <w:sz w:val="22"/>
          <w:szCs w:val="22"/>
          <w:shd w:val="clear" w:color="auto" w:fill="FFFFFF"/>
        </w:rPr>
        <w:t>.</w:t>
      </w:r>
    </w:p>
    <w:p w14:paraId="6E310F4F" w14:textId="77777777" w:rsidR="006E559C" w:rsidRDefault="006E559C"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6B2545DA"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D40B5F">
        <w:rPr>
          <w:rFonts w:ascii="Arial" w:hAnsi="Arial" w:cs="Arial"/>
          <w:i/>
          <w:iCs/>
          <w:color w:val="222222"/>
          <w:sz w:val="22"/>
          <w:szCs w:val="22"/>
          <w:shd w:val="clear" w:color="auto" w:fill="FFFFFF"/>
        </w:rPr>
        <w:t>With an investment advisory service, you set the overall direction and goals for the account, and I execute that strategy by recommending or selecting a portfolio of securities that I believe will help meet your objective with the appropriate amount of risk.  </w:t>
      </w:r>
    </w:p>
    <w:p w14:paraId="0FF5BBA7"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612CA818"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D40B5F">
        <w:rPr>
          <w:rFonts w:ascii="Arial" w:hAnsi="Arial" w:cs="Arial"/>
          <w:i/>
          <w:iCs/>
          <w:color w:val="222222"/>
          <w:sz w:val="22"/>
          <w:szCs w:val="22"/>
          <w:shd w:val="clear" w:color="auto" w:fill="FFFFFF"/>
        </w:rPr>
        <w:t>Your advisory account would be constantly monitored to determine if changes are needed.  If you’d like, you can choose to grant me the ability to make changes to the portfolio of securities utilizing discretion, which means I would not need to contact you for approval prior to purchasing or selling securities in the account.</w:t>
      </w:r>
    </w:p>
    <w:p w14:paraId="093983ED" w14:textId="77777777" w:rsidR="00D40B5F" w:rsidRP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7E86E174" w14:textId="77777777" w:rsidR="00D40B5F" w:rsidRDefault="005C3CA4"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Pr>
          <w:rFonts w:ascii="Arial" w:hAnsi="Arial" w:cs="Arial"/>
          <w:i/>
          <w:iCs/>
          <w:color w:val="222222"/>
          <w:sz w:val="22"/>
          <w:szCs w:val="22"/>
          <w:shd w:val="clear" w:color="auto" w:fill="FFFFFF"/>
        </w:rPr>
        <w:t>An</w:t>
      </w:r>
      <w:r w:rsidR="00D40B5F" w:rsidRPr="00D40B5F">
        <w:rPr>
          <w:rFonts w:ascii="Arial" w:hAnsi="Arial" w:cs="Arial"/>
          <w:i/>
          <w:iCs/>
          <w:color w:val="222222"/>
          <w:sz w:val="22"/>
          <w:szCs w:val="22"/>
          <w:shd w:val="clear" w:color="auto" w:fill="FFFFFF"/>
        </w:rPr>
        <w:t xml:space="preserve"> advisory account </w:t>
      </w:r>
      <w:r>
        <w:rPr>
          <w:rFonts w:ascii="Arial" w:hAnsi="Arial" w:cs="Arial"/>
          <w:i/>
          <w:iCs/>
          <w:color w:val="222222"/>
          <w:sz w:val="22"/>
          <w:szCs w:val="22"/>
          <w:shd w:val="clear" w:color="auto" w:fill="FFFFFF"/>
        </w:rPr>
        <w:t>can be a good choice</w:t>
      </w:r>
      <w:r w:rsidR="00D40B5F" w:rsidRPr="00D40B5F">
        <w:rPr>
          <w:rFonts w:ascii="Arial" w:hAnsi="Arial" w:cs="Arial"/>
          <w:i/>
          <w:iCs/>
          <w:color w:val="222222"/>
          <w:sz w:val="22"/>
          <w:szCs w:val="22"/>
          <w:shd w:val="clear" w:color="auto" w:fill="FFFFFF"/>
        </w:rPr>
        <w:t xml:space="preserve"> </w:t>
      </w:r>
      <w:r w:rsidR="00B70B71">
        <w:rPr>
          <w:rFonts w:ascii="Arial" w:hAnsi="Arial" w:cs="Arial"/>
          <w:i/>
          <w:iCs/>
          <w:color w:val="222222"/>
          <w:sz w:val="22"/>
          <w:szCs w:val="22"/>
          <w:shd w:val="clear" w:color="auto" w:fill="FFFFFF"/>
        </w:rPr>
        <w:t>if you</w:t>
      </w:r>
      <w:r w:rsidR="00D40B5F" w:rsidRPr="00D40B5F">
        <w:rPr>
          <w:rFonts w:ascii="Arial" w:hAnsi="Arial" w:cs="Arial"/>
          <w:i/>
          <w:iCs/>
          <w:color w:val="222222"/>
          <w:sz w:val="22"/>
          <w:szCs w:val="22"/>
          <w:shd w:val="clear" w:color="auto" w:fill="FFFFFF"/>
        </w:rPr>
        <w:t xml:space="preserve"> do not want to be actively involved in the day-to-day management of </w:t>
      </w:r>
      <w:r w:rsidR="00B70B71">
        <w:rPr>
          <w:rFonts w:ascii="Arial" w:hAnsi="Arial" w:cs="Arial"/>
          <w:i/>
          <w:iCs/>
          <w:color w:val="222222"/>
          <w:sz w:val="22"/>
          <w:szCs w:val="22"/>
          <w:shd w:val="clear" w:color="auto" w:fill="FFFFFF"/>
        </w:rPr>
        <w:t>your</w:t>
      </w:r>
      <w:r w:rsidR="00D40B5F" w:rsidRPr="00D40B5F">
        <w:rPr>
          <w:rFonts w:ascii="Arial" w:hAnsi="Arial" w:cs="Arial"/>
          <w:i/>
          <w:iCs/>
          <w:color w:val="222222"/>
          <w:sz w:val="22"/>
          <w:szCs w:val="22"/>
          <w:shd w:val="clear" w:color="auto" w:fill="FFFFFF"/>
        </w:rPr>
        <w:t xml:space="preserve"> investments and </w:t>
      </w:r>
      <w:r w:rsidR="00B70B71">
        <w:rPr>
          <w:rFonts w:ascii="Arial" w:hAnsi="Arial" w:cs="Arial"/>
          <w:i/>
          <w:iCs/>
          <w:color w:val="222222"/>
          <w:sz w:val="22"/>
          <w:szCs w:val="22"/>
          <w:shd w:val="clear" w:color="auto" w:fill="FFFFFF"/>
        </w:rPr>
        <w:t>you</w:t>
      </w:r>
      <w:r w:rsidR="00D40B5F" w:rsidRPr="00D40B5F">
        <w:rPr>
          <w:rFonts w:ascii="Arial" w:hAnsi="Arial" w:cs="Arial"/>
          <w:i/>
          <w:iCs/>
          <w:color w:val="222222"/>
          <w:sz w:val="22"/>
          <w:szCs w:val="22"/>
          <w:shd w:val="clear" w:color="auto" w:fill="FFFFFF"/>
        </w:rPr>
        <w:t xml:space="preserve"> </w:t>
      </w:r>
      <w:r w:rsidR="00B70B71">
        <w:rPr>
          <w:rFonts w:ascii="Arial" w:hAnsi="Arial" w:cs="Arial"/>
          <w:i/>
          <w:iCs/>
          <w:color w:val="222222"/>
          <w:sz w:val="22"/>
          <w:szCs w:val="22"/>
          <w:shd w:val="clear" w:color="auto" w:fill="FFFFFF"/>
        </w:rPr>
        <w:t>would like</w:t>
      </w:r>
      <w:r w:rsidR="00D40B5F" w:rsidRPr="00D40B5F">
        <w:rPr>
          <w:rFonts w:ascii="Arial" w:hAnsi="Arial" w:cs="Arial"/>
          <w:i/>
          <w:iCs/>
          <w:color w:val="222222"/>
          <w:sz w:val="22"/>
          <w:szCs w:val="22"/>
          <w:shd w:val="clear" w:color="auto" w:fill="FFFFFF"/>
        </w:rPr>
        <w:t xml:space="preserve"> to have a</w:t>
      </w:r>
      <w:r w:rsidR="00B70B71">
        <w:rPr>
          <w:rFonts w:ascii="Arial" w:hAnsi="Arial" w:cs="Arial"/>
          <w:i/>
          <w:iCs/>
          <w:color w:val="222222"/>
          <w:sz w:val="22"/>
          <w:szCs w:val="22"/>
          <w:shd w:val="clear" w:color="auto" w:fill="FFFFFF"/>
        </w:rPr>
        <w:t xml:space="preserve">n investment adviser </w:t>
      </w:r>
      <w:r w:rsidR="00D40B5F" w:rsidRPr="00D40B5F">
        <w:rPr>
          <w:rFonts w:ascii="Arial" w:hAnsi="Arial" w:cs="Arial"/>
          <w:i/>
          <w:iCs/>
          <w:color w:val="222222"/>
          <w:sz w:val="22"/>
          <w:szCs w:val="22"/>
          <w:shd w:val="clear" w:color="auto" w:fill="FFFFFF"/>
        </w:rPr>
        <w:t xml:space="preserve">design a portfolio to meet </w:t>
      </w:r>
      <w:r w:rsidR="00B70B71">
        <w:rPr>
          <w:rFonts w:ascii="Arial" w:hAnsi="Arial" w:cs="Arial"/>
          <w:i/>
          <w:iCs/>
          <w:color w:val="222222"/>
          <w:sz w:val="22"/>
          <w:szCs w:val="22"/>
          <w:shd w:val="clear" w:color="auto" w:fill="FFFFFF"/>
        </w:rPr>
        <w:t>your</w:t>
      </w:r>
      <w:r w:rsidR="00D40B5F" w:rsidRPr="00D40B5F">
        <w:rPr>
          <w:rFonts w:ascii="Arial" w:hAnsi="Arial" w:cs="Arial"/>
          <w:i/>
          <w:iCs/>
          <w:color w:val="222222"/>
          <w:sz w:val="22"/>
          <w:szCs w:val="22"/>
          <w:shd w:val="clear" w:color="auto" w:fill="FFFFFF"/>
        </w:rPr>
        <w:t xml:space="preserve"> financial objectives.</w:t>
      </w:r>
    </w:p>
    <w:p w14:paraId="17840E7D" w14:textId="77777777" w:rsid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402C81E4" w14:textId="77777777" w:rsidR="00D40B5F" w:rsidRDefault="00D40B5F"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Pr>
          <w:rFonts w:ascii="Arial" w:hAnsi="Arial" w:cs="Arial"/>
          <w:i/>
          <w:iCs/>
          <w:color w:val="222222"/>
          <w:sz w:val="22"/>
          <w:szCs w:val="22"/>
          <w:shd w:val="clear" w:color="auto" w:fill="FFFFFF"/>
        </w:rPr>
        <w:t xml:space="preserve">If you prefer to </w:t>
      </w:r>
      <w:r w:rsidR="00644AC6">
        <w:rPr>
          <w:rFonts w:ascii="Arial" w:hAnsi="Arial" w:cs="Arial"/>
          <w:i/>
          <w:iCs/>
          <w:color w:val="222222"/>
          <w:sz w:val="22"/>
          <w:szCs w:val="22"/>
          <w:shd w:val="clear" w:color="auto" w:fill="FFFFFF"/>
        </w:rPr>
        <w:t>have greater control over the account and receive</w:t>
      </w:r>
      <w:r w:rsidR="00B70B71">
        <w:rPr>
          <w:rFonts w:ascii="Arial" w:hAnsi="Arial" w:cs="Arial"/>
          <w:i/>
          <w:iCs/>
          <w:color w:val="222222"/>
          <w:sz w:val="22"/>
          <w:szCs w:val="22"/>
          <w:shd w:val="clear" w:color="auto" w:fill="FFFFFF"/>
        </w:rPr>
        <w:t xml:space="preserve"> </w:t>
      </w:r>
      <w:r w:rsidR="005C3CA4">
        <w:rPr>
          <w:rFonts w:ascii="Arial" w:hAnsi="Arial" w:cs="Arial"/>
          <w:i/>
          <w:iCs/>
          <w:color w:val="222222"/>
          <w:sz w:val="22"/>
          <w:szCs w:val="22"/>
          <w:shd w:val="clear" w:color="auto" w:fill="FFFFFF"/>
        </w:rPr>
        <w:t>as-needed</w:t>
      </w:r>
      <w:r w:rsidR="00644AC6">
        <w:rPr>
          <w:rFonts w:ascii="Arial" w:hAnsi="Arial" w:cs="Arial"/>
          <w:i/>
          <w:iCs/>
          <w:color w:val="222222"/>
          <w:sz w:val="22"/>
          <w:szCs w:val="22"/>
          <w:shd w:val="clear" w:color="auto" w:fill="FFFFFF"/>
        </w:rPr>
        <w:t xml:space="preserve"> guidance rather than ongoing monitoring, a brokerage service may be the better choice. In either case, our firm will help you evaluate which service is in your best interest – both at account opening and on an annual basis.</w:t>
      </w:r>
    </w:p>
    <w:p w14:paraId="067FCF50" w14:textId="77777777" w:rsidR="00644AC6" w:rsidRDefault="00644AC6" w:rsidP="00D40B5F">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7040EE7A" w14:textId="77777777" w:rsidR="00644AC6" w:rsidRDefault="00644AC6" w:rsidP="00D40B5F">
      <w:pPr>
        <w:pBdr>
          <w:top w:val="single" w:sz="4" w:space="1" w:color="auto"/>
          <w:left w:val="single" w:sz="4" w:space="4" w:color="auto"/>
          <w:bottom w:val="single" w:sz="4" w:space="1" w:color="auto"/>
          <w:right w:val="single" w:sz="4" w:space="4" w:color="auto"/>
        </w:pBdr>
        <w:ind w:left="720"/>
        <w:rPr>
          <w:rFonts w:ascii="Arial" w:hAnsi="Arial" w:cs="Arial"/>
          <w:b/>
          <w:bCs/>
          <w:i/>
          <w:iCs/>
          <w:color w:val="222222"/>
          <w:sz w:val="22"/>
          <w:szCs w:val="22"/>
          <w:shd w:val="clear" w:color="auto" w:fill="FFFFFF"/>
        </w:rPr>
      </w:pPr>
      <w:r>
        <w:rPr>
          <w:rFonts w:ascii="Arial" w:hAnsi="Arial" w:cs="Arial"/>
          <w:b/>
          <w:bCs/>
          <w:i/>
          <w:iCs/>
          <w:color w:val="222222"/>
          <w:sz w:val="22"/>
          <w:szCs w:val="22"/>
          <w:shd w:val="clear" w:color="auto" w:fill="FFFFFF"/>
        </w:rPr>
        <w:t>Note:</w:t>
      </w:r>
    </w:p>
    <w:p w14:paraId="0609A3ED" w14:textId="77777777" w:rsidR="00B70B71" w:rsidRDefault="00B70B71" w:rsidP="00D40B5F">
      <w:pPr>
        <w:pBdr>
          <w:top w:val="single" w:sz="4" w:space="1" w:color="auto"/>
          <w:left w:val="single" w:sz="4" w:space="4" w:color="auto"/>
          <w:bottom w:val="single" w:sz="4" w:space="1" w:color="auto"/>
          <w:right w:val="single" w:sz="4" w:space="4" w:color="auto"/>
        </w:pBdr>
        <w:ind w:left="720"/>
        <w:rPr>
          <w:rFonts w:ascii="Arial" w:hAnsi="Arial" w:cs="Arial"/>
          <w:b/>
          <w:bCs/>
          <w:i/>
          <w:iCs/>
          <w:color w:val="222222"/>
          <w:sz w:val="22"/>
          <w:szCs w:val="22"/>
          <w:shd w:val="clear" w:color="auto" w:fill="FFFFFF"/>
        </w:rPr>
      </w:pPr>
    </w:p>
    <w:p w14:paraId="3AE27A43" w14:textId="77777777" w:rsidR="00644AC6" w:rsidRDefault="00644AC6" w:rsidP="00644AC6">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r>
        <w:rPr>
          <w:rFonts w:ascii="Arial" w:hAnsi="Arial" w:cs="Arial"/>
          <w:color w:val="222222"/>
          <w:sz w:val="22"/>
          <w:szCs w:val="22"/>
          <w:shd w:val="clear" w:color="auto" w:fill="FFFFFF"/>
        </w:rPr>
        <w:lastRenderedPageBreak/>
        <w:t xml:space="preserve">In addition to a client questionnaire that gathers information about the client’s financial status, goals, and risk tolerance, </w:t>
      </w:r>
      <w:r w:rsidR="004D3C91">
        <w:rPr>
          <w:rFonts w:ascii="Arial" w:hAnsi="Arial" w:cs="Arial"/>
          <w:color w:val="222222"/>
          <w:sz w:val="22"/>
          <w:szCs w:val="22"/>
          <w:shd w:val="clear" w:color="auto" w:fill="FFFFFF"/>
        </w:rPr>
        <w:t>the</w:t>
      </w:r>
      <w:r w:rsidR="00B70B71">
        <w:rPr>
          <w:rFonts w:ascii="Arial" w:hAnsi="Arial" w:cs="Arial"/>
          <w:color w:val="222222"/>
          <w:sz w:val="22"/>
          <w:szCs w:val="22"/>
          <w:shd w:val="clear" w:color="auto" w:fill="FFFFFF"/>
        </w:rPr>
        <w:t xml:space="preserve"> investment adviser f</w:t>
      </w:r>
      <w:r>
        <w:rPr>
          <w:rFonts w:ascii="Arial" w:hAnsi="Arial" w:cs="Arial"/>
          <w:color w:val="222222"/>
          <w:sz w:val="22"/>
          <w:szCs w:val="22"/>
          <w:shd w:val="clear" w:color="auto" w:fill="FFFFFF"/>
        </w:rPr>
        <w:t xml:space="preserve">irm should also use a checklist or questionnaire to document which account type is in the client’s best interest. As a best practice, this should be done at account opening and re-evaluated </w:t>
      </w:r>
      <w:r w:rsidR="00B70B71">
        <w:rPr>
          <w:rFonts w:ascii="Arial" w:hAnsi="Arial" w:cs="Arial"/>
          <w:color w:val="222222"/>
          <w:sz w:val="22"/>
          <w:szCs w:val="22"/>
          <w:shd w:val="clear" w:color="auto" w:fill="FFFFFF"/>
        </w:rPr>
        <w:t>regularly</w:t>
      </w:r>
      <w:r>
        <w:rPr>
          <w:rFonts w:ascii="Arial" w:hAnsi="Arial" w:cs="Arial"/>
          <w:color w:val="222222"/>
          <w:sz w:val="22"/>
          <w:szCs w:val="22"/>
          <w:shd w:val="clear" w:color="auto" w:fill="FFFFFF"/>
        </w:rPr>
        <w:t xml:space="preserve"> thereafter. The investment adviser should be prepared to recommend or require clients to change account type if the </w:t>
      </w:r>
      <w:r w:rsidR="00395C0B">
        <w:rPr>
          <w:rFonts w:ascii="Arial" w:hAnsi="Arial" w:cs="Arial"/>
          <w:color w:val="222222"/>
          <w:sz w:val="22"/>
          <w:szCs w:val="22"/>
          <w:shd w:val="clear" w:color="auto" w:fill="FFFFFF"/>
        </w:rPr>
        <w:t xml:space="preserve">current account type becomes unsuitable based on the client’s </w:t>
      </w:r>
      <w:r w:rsidR="005C3CA4">
        <w:rPr>
          <w:rFonts w:ascii="Arial" w:hAnsi="Arial" w:cs="Arial"/>
          <w:color w:val="222222"/>
          <w:sz w:val="22"/>
          <w:szCs w:val="22"/>
          <w:shd w:val="clear" w:color="auto" w:fill="FFFFFF"/>
        </w:rPr>
        <w:t xml:space="preserve">actual </w:t>
      </w:r>
      <w:r w:rsidR="00395C0B">
        <w:rPr>
          <w:rFonts w:ascii="Arial" w:hAnsi="Arial" w:cs="Arial"/>
          <w:color w:val="222222"/>
          <w:sz w:val="22"/>
          <w:szCs w:val="22"/>
          <w:shd w:val="clear" w:color="auto" w:fill="FFFFFF"/>
        </w:rPr>
        <w:t>use of the firm’s services</w:t>
      </w:r>
      <w:r w:rsidR="005C3CA4">
        <w:rPr>
          <w:rFonts w:ascii="Arial" w:hAnsi="Arial" w:cs="Arial"/>
          <w:color w:val="222222"/>
          <w:sz w:val="22"/>
          <w:szCs w:val="22"/>
          <w:shd w:val="clear" w:color="auto" w:fill="FFFFFF"/>
        </w:rPr>
        <w:t>.</w:t>
      </w:r>
    </w:p>
    <w:p w14:paraId="1D793AE7" w14:textId="77777777" w:rsidR="00644AC6" w:rsidRDefault="00644AC6" w:rsidP="00644AC6">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p>
    <w:p w14:paraId="4ED56C3C" w14:textId="77777777" w:rsidR="00644AC6" w:rsidRPr="00D40B5F" w:rsidRDefault="00644AC6" w:rsidP="00644AC6">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r w:rsidRPr="00D40B5F">
        <w:rPr>
          <w:rFonts w:ascii="Arial" w:hAnsi="Arial" w:cs="Arial"/>
          <w:color w:val="222222"/>
          <w:sz w:val="22"/>
          <w:szCs w:val="22"/>
          <w:shd w:val="clear" w:color="auto" w:fill="FFFFFF"/>
        </w:rPr>
        <w:t xml:space="preserve">The representative should be prepared to tailor this sample response to include a brief discussion of the client’s financial status, goals, and risk tolerance. Of course, there may be instances where an investment advisory service </w:t>
      </w:r>
      <w:r>
        <w:rPr>
          <w:rFonts w:ascii="Arial" w:hAnsi="Arial" w:cs="Arial"/>
          <w:color w:val="222222"/>
          <w:sz w:val="22"/>
          <w:szCs w:val="22"/>
          <w:shd w:val="clear" w:color="auto" w:fill="FFFFFF"/>
        </w:rPr>
        <w:t xml:space="preserve">and/or brokerage service </w:t>
      </w:r>
      <w:r w:rsidRPr="00D40B5F">
        <w:rPr>
          <w:rFonts w:ascii="Arial" w:hAnsi="Arial" w:cs="Arial"/>
          <w:color w:val="222222"/>
          <w:sz w:val="22"/>
          <w:szCs w:val="22"/>
          <w:shd w:val="clear" w:color="auto" w:fill="FFFFFF"/>
        </w:rPr>
        <w:t>is not in the best interest of the client, in which case the representative should discuss</w:t>
      </w:r>
      <w:r w:rsidRPr="00644AC6">
        <w:rPr>
          <w:rFonts w:ascii="Arial" w:hAnsi="Arial" w:cs="Arial"/>
          <w:color w:val="222222"/>
          <w:sz w:val="22"/>
          <w:szCs w:val="22"/>
          <w:shd w:val="clear" w:color="auto" w:fill="FFFFFF"/>
        </w:rPr>
        <w:t xml:space="preserve"> and document</w:t>
      </w:r>
      <w:r w:rsidRPr="00D40B5F">
        <w:rPr>
          <w:rFonts w:ascii="Arial" w:hAnsi="Arial" w:cs="Arial"/>
          <w:color w:val="222222"/>
          <w:sz w:val="22"/>
          <w:szCs w:val="22"/>
          <w:shd w:val="clear" w:color="auto" w:fill="FFFFFF"/>
        </w:rPr>
        <w:t xml:space="preserve"> those unique factors.</w:t>
      </w:r>
    </w:p>
    <w:p w14:paraId="6CA61C1A" w14:textId="77777777" w:rsidR="00644AC6" w:rsidRPr="00D40B5F" w:rsidRDefault="00644AC6" w:rsidP="00D40B5F">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p>
    <w:p w14:paraId="3B90F746" w14:textId="77777777" w:rsidR="00D40B5F" w:rsidRPr="006E559C" w:rsidRDefault="00D40B5F"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436B0C93" w14:textId="77777777" w:rsidR="006E559C" w:rsidRPr="006E559C" w:rsidRDefault="006E559C" w:rsidP="006E559C">
      <w:pPr>
        <w:ind w:left="720"/>
        <w:rPr>
          <w:rFonts w:ascii="Arial" w:hAnsi="Arial" w:cs="Arial"/>
          <w:i/>
          <w:iCs/>
          <w:color w:val="222222"/>
          <w:sz w:val="22"/>
          <w:szCs w:val="22"/>
          <w:shd w:val="clear" w:color="auto" w:fill="FFFFFF"/>
        </w:rPr>
      </w:pPr>
    </w:p>
    <w:p w14:paraId="7CCE3C90" w14:textId="77777777" w:rsidR="006E559C" w:rsidRPr="006E559C" w:rsidRDefault="006E559C" w:rsidP="006E559C">
      <w:pPr>
        <w:ind w:left="720"/>
        <w:rPr>
          <w:rFonts w:ascii="Arial" w:hAnsi="Arial" w:cs="Arial"/>
          <w:i/>
          <w:iCs/>
          <w:color w:val="222222"/>
          <w:sz w:val="22"/>
          <w:szCs w:val="22"/>
          <w:shd w:val="clear" w:color="auto" w:fill="FFFFFF"/>
        </w:rPr>
      </w:pPr>
      <w:r w:rsidRPr="006E559C">
        <w:rPr>
          <w:rFonts w:ascii="Arial" w:hAnsi="Arial" w:cs="Arial"/>
          <w:i/>
          <w:iCs/>
          <w:color w:val="222222"/>
          <w:sz w:val="22"/>
          <w:szCs w:val="22"/>
          <w:shd w:val="clear" w:color="auto" w:fill="FFFFFF"/>
        </w:rPr>
        <w:t> </w:t>
      </w:r>
    </w:p>
    <w:p w14:paraId="0EF6665D" w14:textId="77777777" w:rsidR="006E559C" w:rsidRPr="006E559C" w:rsidRDefault="006E559C" w:rsidP="006E559C"/>
    <w:p w14:paraId="1DC1AF9D" w14:textId="77777777" w:rsidR="006E559C" w:rsidRDefault="006E559C" w:rsidP="00426216">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6E559C">
        <w:rPr>
          <w:rFonts w:ascii="Arial" w:hAnsi="Arial" w:cs="Arial"/>
          <w:b/>
          <w:bCs/>
          <w:i/>
          <w:iCs/>
          <w:color w:val="222222"/>
          <w:sz w:val="22"/>
          <w:szCs w:val="22"/>
          <w:shd w:val="clear" w:color="auto" w:fill="FFFFFF"/>
        </w:rPr>
        <w:t>Conversation Starter</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sidRPr="006E559C">
        <w:rPr>
          <w:rFonts w:ascii="Arial" w:hAnsi="Arial" w:cs="Arial"/>
          <w:color w:val="222222"/>
          <w:sz w:val="22"/>
          <w:szCs w:val="22"/>
          <w:shd w:val="clear" w:color="auto" w:fill="FFFFFF"/>
        </w:rPr>
        <w:t>“How will you choose investments to recommend to me?”</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sidRPr="006E559C">
        <w:rPr>
          <w:rFonts w:ascii="Arial" w:hAnsi="Arial" w:cs="Arial"/>
          <w:b/>
          <w:bCs/>
          <w:i/>
          <w:iCs/>
          <w:color w:val="222222"/>
          <w:sz w:val="22"/>
          <w:szCs w:val="22"/>
          <w:shd w:val="clear" w:color="auto" w:fill="FFFFFF"/>
        </w:rPr>
        <w:t>Sample Answer</w:t>
      </w:r>
      <w:r w:rsidR="00395C0B">
        <w:rPr>
          <w:rFonts w:ascii="Arial" w:hAnsi="Arial" w:cs="Arial"/>
          <w:b/>
          <w:bCs/>
          <w:i/>
          <w:iCs/>
          <w:color w:val="222222"/>
          <w:sz w:val="22"/>
          <w:szCs w:val="22"/>
          <w:shd w:val="clear" w:color="auto" w:fill="FFFFFF"/>
        </w:rPr>
        <w:t>s</w:t>
      </w:r>
      <w:r w:rsidRPr="006E559C">
        <w:rPr>
          <w:rFonts w:ascii="Arial" w:hAnsi="Arial" w:cs="Arial"/>
          <w:b/>
          <w:bCs/>
          <w:i/>
          <w:iCs/>
          <w:color w:val="222222"/>
          <w:sz w:val="22"/>
          <w:szCs w:val="22"/>
          <w:shd w:val="clear" w:color="auto" w:fill="FFFFFF"/>
        </w:rPr>
        <w:t>:</w:t>
      </w:r>
    </w:p>
    <w:p w14:paraId="2A7AEBDC" w14:textId="77777777" w:rsidR="006E559C" w:rsidRDefault="006E559C"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48B717E2" w14:textId="77777777" w:rsidR="006E559C" w:rsidRDefault="00395C0B" w:rsidP="00395C0B">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i/>
          <w:iCs/>
          <w:color w:val="222222"/>
          <w:sz w:val="22"/>
          <w:szCs w:val="22"/>
          <w:shd w:val="clear" w:color="auto" w:fill="FFFFFF"/>
        </w:rPr>
      </w:pPr>
      <w:r w:rsidRPr="00395C0B">
        <w:rPr>
          <w:rFonts w:ascii="Arial" w:hAnsi="Arial" w:cs="Arial"/>
          <w:i/>
          <w:iCs/>
          <w:color w:val="222222"/>
          <w:sz w:val="22"/>
          <w:szCs w:val="22"/>
          <w:shd w:val="clear" w:color="auto" w:fill="FFFFFF"/>
        </w:rPr>
        <w:t xml:space="preserve">Our firm uses an investment committee that meets </w:t>
      </w:r>
      <w:r w:rsidRPr="00426216">
        <w:rPr>
          <w:rFonts w:ascii="Arial" w:hAnsi="Arial" w:cs="Arial"/>
          <w:i/>
          <w:iCs/>
          <w:color w:val="222222"/>
          <w:sz w:val="22"/>
          <w:szCs w:val="22"/>
          <w:highlight w:val="yellow"/>
          <w:shd w:val="clear" w:color="auto" w:fill="FFFFFF"/>
        </w:rPr>
        <w:t>[weekly/monthly/quarterly]</w:t>
      </w:r>
      <w:r w:rsidRPr="00395C0B">
        <w:rPr>
          <w:rFonts w:ascii="Arial" w:hAnsi="Arial" w:cs="Arial"/>
          <w:i/>
          <w:iCs/>
          <w:color w:val="222222"/>
          <w:sz w:val="22"/>
          <w:szCs w:val="22"/>
          <w:shd w:val="clear" w:color="auto" w:fill="FFFFFF"/>
        </w:rPr>
        <w:t xml:space="preserve"> to discuss investments and create an approved investments list that our representatives can choose from</w:t>
      </w:r>
      <w:r>
        <w:rPr>
          <w:rFonts w:ascii="Arial" w:hAnsi="Arial" w:cs="Arial"/>
          <w:i/>
          <w:iCs/>
          <w:color w:val="222222"/>
          <w:sz w:val="22"/>
          <w:szCs w:val="22"/>
          <w:shd w:val="clear" w:color="auto" w:fill="FFFFFF"/>
        </w:rPr>
        <w:t xml:space="preserve"> based on your investment strategy.</w:t>
      </w:r>
      <w:r w:rsidR="007C67ED">
        <w:rPr>
          <w:rFonts w:ascii="Arial" w:hAnsi="Arial" w:cs="Arial"/>
          <w:i/>
          <w:iCs/>
          <w:color w:val="222222"/>
          <w:sz w:val="22"/>
          <w:szCs w:val="22"/>
          <w:shd w:val="clear" w:color="auto" w:fill="FFFFFF"/>
        </w:rPr>
        <w:t xml:space="preserve"> I monitor your account on a </w:t>
      </w:r>
      <w:r w:rsidR="007C67ED" w:rsidRPr="007C67ED">
        <w:rPr>
          <w:rFonts w:ascii="Arial" w:hAnsi="Arial" w:cs="Arial"/>
          <w:i/>
          <w:iCs/>
          <w:color w:val="222222"/>
          <w:sz w:val="22"/>
          <w:szCs w:val="22"/>
          <w:highlight w:val="yellow"/>
          <w:shd w:val="clear" w:color="auto" w:fill="FFFFFF"/>
        </w:rPr>
        <w:t>[daily/weekly/monthly]</w:t>
      </w:r>
      <w:r w:rsidR="007C67ED">
        <w:rPr>
          <w:rFonts w:ascii="Arial" w:hAnsi="Arial" w:cs="Arial"/>
          <w:i/>
          <w:iCs/>
          <w:color w:val="222222"/>
          <w:sz w:val="22"/>
          <w:szCs w:val="22"/>
          <w:shd w:val="clear" w:color="auto" w:fill="FFFFFF"/>
        </w:rPr>
        <w:t xml:space="preserve"> basis and will recommend changes when I think they are </w:t>
      </w:r>
      <w:r w:rsidR="00BD7F2E">
        <w:rPr>
          <w:rFonts w:ascii="Arial" w:hAnsi="Arial" w:cs="Arial"/>
          <w:i/>
          <w:iCs/>
          <w:color w:val="222222"/>
          <w:sz w:val="22"/>
          <w:szCs w:val="22"/>
          <w:shd w:val="clear" w:color="auto" w:fill="FFFFFF"/>
        </w:rPr>
        <w:t>advisable</w:t>
      </w:r>
      <w:r w:rsidR="007C67ED">
        <w:rPr>
          <w:rFonts w:ascii="Arial" w:hAnsi="Arial" w:cs="Arial"/>
          <w:i/>
          <w:iCs/>
          <w:color w:val="222222"/>
          <w:sz w:val="22"/>
          <w:szCs w:val="22"/>
          <w:shd w:val="clear" w:color="auto" w:fill="FFFFFF"/>
        </w:rPr>
        <w:t>.</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sidRPr="00395C0B">
        <w:rPr>
          <w:rFonts w:ascii="Arial" w:hAnsi="Arial" w:cs="Arial"/>
          <w:color w:val="222222"/>
          <w:sz w:val="22"/>
          <w:szCs w:val="22"/>
          <w:shd w:val="clear" w:color="auto" w:fill="FFFFFF"/>
        </w:rPr>
        <w:t>or</w:t>
      </w:r>
      <w:r>
        <w:rPr>
          <w:rFonts w:ascii="Arial" w:hAnsi="Arial" w:cs="Arial"/>
          <w:i/>
          <w:iCs/>
          <w:color w:val="222222"/>
          <w:sz w:val="22"/>
          <w:szCs w:val="22"/>
          <w:shd w:val="clear" w:color="auto" w:fill="FFFFFF"/>
        </w:rPr>
        <w:br/>
      </w:r>
    </w:p>
    <w:p w14:paraId="331C2573" w14:textId="77777777" w:rsidR="00395C0B" w:rsidRDefault="00395C0B" w:rsidP="00395C0B">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i/>
          <w:iCs/>
          <w:color w:val="222222"/>
          <w:sz w:val="22"/>
          <w:szCs w:val="22"/>
          <w:shd w:val="clear" w:color="auto" w:fill="FFFFFF"/>
        </w:rPr>
      </w:pPr>
      <w:r>
        <w:rPr>
          <w:rFonts w:ascii="Arial" w:hAnsi="Arial" w:cs="Arial"/>
          <w:i/>
          <w:iCs/>
          <w:color w:val="222222"/>
          <w:sz w:val="22"/>
          <w:szCs w:val="22"/>
          <w:shd w:val="clear" w:color="auto" w:fill="FFFFFF"/>
        </w:rPr>
        <w:t xml:space="preserve">I will review your financial status, goals, and risk tolerance with you, along with your investment horizon and any restrictions you may have. I generally follow the </w:t>
      </w:r>
      <w:r w:rsidRPr="00395C0B">
        <w:rPr>
          <w:rFonts w:ascii="Arial" w:hAnsi="Arial" w:cs="Arial"/>
          <w:i/>
          <w:iCs/>
          <w:color w:val="222222"/>
          <w:sz w:val="22"/>
          <w:szCs w:val="22"/>
          <w:highlight w:val="yellow"/>
          <w:shd w:val="clear" w:color="auto" w:fill="FFFFFF"/>
        </w:rPr>
        <w:t>[insert theory name</w:t>
      </w:r>
      <w:r>
        <w:rPr>
          <w:rFonts w:ascii="Arial" w:hAnsi="Arial" w:cs="Arial"/>
          <w:i/>
          <w:iCs/>
          <w:color w:val="222222"/>
          <w:sz w:val="22"/>
          <w:szCs w:val="22"/>
          <w:shd w:val="clear" w:color="auto" w:fill="FFFFFF"/>
        </w:rPr>
        <w:t xml:space="preserve">] theory of investing, which </w:t>
      </w:r>
      <w:r w:rsidRPr="007C67ED">
        <w:rPr>
          <w:rFonts w:ascii="Arial" w:hAnsi="Arial" w:cs="Arial"/>
          <w:i/>
          <w:iCs/>
          <w:color w:val="222222"/>
          <w:sz w:val="22"/>
          <w:szCs w:val="22"/>
          <w:shd w:val="clear" w:color="auto" w:fill="FFFFFF"/>
        </w:rPr>
        <w:t>means</w:t>
      </w:r>
      <w:r w:rsidR="007C67ED" w:rsidRPr="007C67ED">
        <w:rPr>
          <w:rFonts w:ascii="Arial" w:hAnsi="Arial" w:cs="Arial"/>
          <w:i/>
          <w:iCs/>
          <w:color w:val="222222"/>
          <w:sz w:val="22"/>
          <w:szCs w:val="22"/>
          <w:shd w:val="clear" w:color="auto" w:fill="FFFFFF"/>
        </w:rPr>
        <w:t xml:space="preserve"> </w:t>
      </w:r>
      <w:r w:rsidR="007C67ED" w:rsidRPr="007C67ED">
        <w:rPr>
          <w:rFonts w:ascii="Arial" w:hAnsi="Arial" w:cs="Arial"/>
          <w:i/>
          <w:iCs/>
          <w:color w:val="222222"/>
          <w:sz w:val="22"/>
          <w:szCs w:val="22"/>
          <w:highlight w:val="yellow"/>
          <w:shd w:val="clear" w:color="auto" w:fill="FFFFFF"/>
        </w:rPr>
        <w:t xml:space="preserve">[in a sentence or two, describe </w:t>
      </w:r>
      <w:r w:rsidR="004D3C91">
        <w:rPr>
          <w:rFonts w:ascii="Arial" w:hAnsi="Arial" w:cs="Arial"/>
          <w:i/>
          <w:iCs/>
          <w:color w:val="222222"/>
          <w:sz w:val="22"/>
          <w:szCs w:val="22"/>
          <w:highlight w:val="yellow"/>
          <w:shd w:val="clear" w:color="auto" w:fill="FFFFFF"/>
        </w:rPr>
        <w:t>the</w:t>
      </w:r>
      <w:r w:rsidR="007C67ED" w:rsidRPr="007C67ED">
        <w:rPr>
          <w:rFonts w:ascii="Arial" w:hAnsi="Arial" w:cs="Arial"/>
          <w:i/>
          <w:iCs/>
          <w:color w:val="222222"/>
          <w:sz w:val="22"/>
          <w:szCs w:val="22"/>
          <w:highlight w:val="yellow"/>
          <w:shd w:val="clear" w:color="auto" w:fill="FFFFFF"/>
        </w:rPr>
        <w:t xml:space="preserve"> investing theory]</w:t>
      </w:r>
      <w:r w:rsidR="007C67ED">
        <w:rPr>
          <w:rFonts w:ascii="Arial" w:hAnsi="Arial" w:cs="Arial"/>
          <w:i/>
          <w:iCs/>
          <w:color w:val="222222"/>
          <w:sz w:val="22"/>
          <w:szCs w:val="22"/>
          <w:shd w:val="clear" w:color="auto" w:fill="FFFFFF"/>
        </w:rPr>
        <w:t xml:space="preserve">. I monitor your account on a </w:t>
      </w:r>
      <w:r w:rsidR="007C67ED" w:rsidRPr="007C67ED">
        <w:rPr>
          <w:rFonts w:ascii="Arial" w:hAnsi="Arial" w:cs="Arial"/>
          <w:i/>
          <w:iCs/>
          <w:color w:val="222222"/>
          <w:sz w:val="22"/>
          <w:szCs w:val="22"/>
          <w:highlight w:val="yellow"/>
          <w:shd w:val="clear" w:color="auto" w:fill="FFFFFF"/>
        </w:rPr>
        <w:t>[daily/weekly/monthly]</w:t>
      </w:r>
      <w:r w:rsidR="007C67ED">
        <w:rPr>
          <w:rFonts w:ascii="Arial" w:hAnsi="Arial" w:cs="Arial"/>
          <w:i/>
          <w:iCs/>
          <w:color w:val="222222"/>
          <w:sz w:val="22"/>
          <w:szCs w:val="22"/>
          <w:shd w:val="clear" w:color="auto" w:fill="FFFFFF"/>
        </w:rPr>
        <w:t xml:space="preserve"> basis and will recommend changes when I think they are </w:t>
      </w:r>
      <w:r w:rsidR="00BD7F2E">
        <w:rPr>
          <w:rFonts w:ascii="Arial" w:hAnsi="Arial" w:cs="Arial"/>
          <w:i/>
          <w:iCs/>
          <w:color w:val="222222"/>
          <w:sz w:val="22"/>
          <w:szCs w:val="22"/>
          <w:shd w:val="clear" w:color="auto" w:fill="FFFFFF"/>
        </w:rPr>
        <w:t>advisable</w:t>
      </w:r>
      <w:r w:rsidR="007C67ED">
        <w:rPr>
          <w:rFonts w:ascii="Arial" w:hAnsi="Arial" w:cs="Arial"/>
          <w:i/>
          <w:iCs/>
          <w:color w:val="222222"/>
          <w:sz w:val="22"/>
          <w:szCs w:val="22"/>
          <w:shd w:val="clear" w:color="auto" w:fill="FFFFFF"/>
        </w:rPr>
        <w:t>.</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sidRPr="00395C0B">
        <w:rPr>
          <w:rFonts w:ascii="Arial" w:hAnsi="Arial" w:cs="Arial"/>
          <w:color w:val="222222"/>
          <w:sz w:val="22"/>
          <w:szCs w:val="22"/>
          <w:shd w:val="clear" w:color="auto" w:fill="FFFFFF"/>
        </w:rPr>
        <w:t>or</w:t>
      </w:r>
      <w:r>
        <w:rPr>
          <w:rFonts w:ascii="Arial" w:hAnsi="Arial" w:cs="Arial"/>
          <w:i/>
          <w:iCs/>
          <w:color w:val="222222"/>
          <w:sz w:val="22"/>
          <w:szCs w:val="22"/>
          <w:shd w:val="clear" w:color="auto" w:fill="FFFFFF"/>
        </w:rPr>
        <w:br/>
      </w:r>
    </w:p>
    <w:p w14:paraId="59D57947" w14:textId="77777777" w:rsidR="00395C0B" w:rsidRPr="00395C0B" w:rsidRDefault="00395C0B" w:rsidP="00395C0B">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i/>
          <w:iCs/>
          <w:color w:val="222222"/>
          <w:sz w:val="22"/>
          <w:szCs w:val="22"/>
          <w:shd w:val="clear" w:color="auto" w:fill="FFFFFF"/>
        </w:rPr>
      </w:pPr>
      <w:r>
        <w:rPr>
          <w:rFonts w:ascii="Arial" w:hAnsi="Arial" w:cs="Arial"/>
          <w:i/>
          <w:iCs/>
          <w:color w:val="222222"/>
          <w:sz w:val="22"/>
          <w:szCs w:val="22"/>
          <w:shd w:val="clear" w:color="auto" w:fill="FFFFFF"/>
        </w:rPr>
        <w:t xml:space="preserve">Our firm recommends one or more third party money managers to manage all or part of your account. Although we will help you choose the </w:t>
      </w:r>
      <w:proofErr w:type="gramStart"/>
      <w:r>
        <w:rPr>
          <w:rFonts w:ascii="Arial" w:hAnsi="Arial" w:cs="Arial"/>
          <w:i/>
          <w:iCs/>
          <w:color w:val="222222"/>
          <w:sz w:val="22"/>
          <w:szCs w:val="22"/>
          <w:shd w:val="clear" w:color="auto" w:fill="FFFFFF"/>
        </w:rPr>
        <w:t>third party</w:t>
      </w:r>
      <w:proofErr w:type="gramEnd"/>
      <w:r>
        <w:rPr>
          <w:rFonts w:ascii="Arial" w:hAnsi="Arial" w:cs="Arial"/>
          <w:i/>
          <w:iCs/>
          <w:color w:val="222222"/>
          <w:sz w:val="22"/>
          <w:szCs w:val="22"/>
          <w:shd w:val="clear" w:color="auto" w:fill="FFFFFF"/>
        </w:rPr>
        <w:t xml:space="preserve"> money manager and also monitor their performance, the money manager generally chooses the individual holdings </w:t>
      </w:r>
      <w:r w:rsidR="00AB293E">
        <w:rPr>
          <w:rFonts w:ascii="Arial" w:hAnsi="Arial" w:cs="Arial"/>
          <w:i/>
          <w:iCs/>
          <w:color w:val="222222"/>
          <w:sz w:val="22"/>
          <w:szCs w:val="22"/>
          <w:shd w:val="clear" w:color="auto" w:fill="FFFFFF"/>
        </w:rPr>
        <w:t>in your account.</w:t>
      </w:r>
      <w:r w:rsidR="007C67ED">
        <w:rPr>
          <w:rFonts w:ascii="Arial" w:hAnsi="Arial" w:cs="Arial"/>
          <w:i/>
          <w:iCs/>
          <w:color w:val="222222"/>
          <w:sz w:val="22"/>
          <w:szCs w:val="22"/>
          <w:shd w:val="clear" w:color="auto" w:fill="FFFFFF"/>
        </w:rPr>
        <w:t xml:space="preserve"> I monitor your account on a </w:t>
      </w:r>
      <w:r w:rsidR="007C67ED" w:rsidRPr="007C67ED">
        <w:rPr>
          <w:rFonts w:ascii="Arial" w:hAnsi="Arial" w:cs="Arial"/>
          <w:i/>
          <w:iCs/>
          <w:color w:val="222222"/>
          <w:sz w:val="22"/>
          <w:szCs w:val="22"/>
          <w:highlight w:val="yellow"/>
          <w:shd w:val="clear" w:color="auto" w:fill="FFFFFF"/>
        </w:rPr>
        <w:t>[daily/weekly/monthly]</w:t>
      </w:r>
      <w:r w:rsidR="007C67ED">
        <w:rPr>
          <w:rFonts w:ascii="Arial" w:hAnsi="Arial" w:cs="Arial"/>
          <w:i/>
          <w:iCs/>
          <w:color w:val="222222"/>
          <w:sz w:val="22"/>
          <w:szCs w:val="22"/>
          <w:shd w:val="clear" w:color="auto" w:fill="FFFFFF"/>
        </w:rPr>
        <w:t xml:space="preserve"> basis and will recommend changes when I think they are </w:t>
      </w:r>
      <w:r w:rsidR="00BD7F2E">
        <w:rPr>
          <w:rFonts w:ascii="Arial" w:hAnsi="Arial" w:cs="Arial"/>
          <w:i/>
          <w:iCs/>
          <w:color w:val="222222"/>
          <w:sz w:val="22"/>
          <w:szCs w:val="22"/>
          <w:shd w:val="clear" w:color="auto" w:fill="FFFFFF"/>
        </w:rPr>
        <w:t>advisable</w:t>
      </w:r>
      <w:r w:rsidR="007C67ED">
        <w:rPr>
          <w:rFonts w:ascii="Arial" w:hAnsi="Arial" w:cs="Arial"/>
          <w:i/>
          <w:iCs/>
          <w:color w:val="222222"/>
          <w:sz w:val="22"/>
          <w:szCs w:val="22"/>
          <w:shd w:val="clear" w:color="auto" w:fill="FFFFFF"/>
        </w:rPr>
        <w:t>.</w:t>
      </w:r>
    </w:p>
    <w:p w14:paraId="6D9A8416" w14:textId="77777777" w:rsidR="00395C0B" w:rsidRDefault="00395C0B"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5BCA4464" w14:textId="77777777" w:rsidR="00395C0B" w:rsidRDefault="00395C0B" w:rsidP="006E559C">
      <w:pPr>
        <w:pBdr>
          <w:top w:val="single" w:sz="4" w:space="1" w:color="auto"/>
          <w:left w:val="single" w:sz="4" w:space="4" w:color="auto"/>
          <w:bottom w:val="single" w:sz="4" w:space="1" w:color="auto"/>
          <w:right w:val="single" w:sz="4" w:space="4" w:color="auto"/>
        </w:pBdr>
        <w:ind w:left="720"/>
        <w:rPr>
          <w:rFonts w:ascii="Arial" w:hAnsi="Arial" w:cs="Arial"/>
          <w:b/>
          <w:bCs/>
          <w:i/>
          <w:iCs/>
          <w:color w:val="222222"/>
          <w:sz w:val="22"/>
          <w:szCs w:val="22"/>
          <w:shd w:val="clear" w:color="auto" w:fill="FFFFFF"/>
        </w:rPr>
      </w:pPr>
      <w:r>
        <w:rPr>
          <w:rFonts w:ascii="Arial" w:hAnsi="Arial" w:cs="Arial"/>
          <w:b/>
          <w:bCs/>
          <w:i/>
          <w:iCs/>
          <w:color w:val="222222"/>
          <w:sz w:val="22"/>
          <w:szCs w:val="22"/>
          <w:shd w:val="clear" w:color="auto" w:fill="FFFFFF"/>
        </w:rPr>
        <w:t>Note:</w:t>
      </w:r>
    </w:p>
    <w:p w14:paraId="79AE88AA" w14:textId="77777777" w:rsidR="00395C0B" w:rsidRDefault="00395C0B" w:rsidP="006E559C">
      <w:pPr>
        <w:pBdr>
          <w:top w:val="single" w:sz="4" w:space="1" w:color="auto"/>
          <w:left w:val="single" w:sz="4" w:space="4" w:color="auto"/>
          <w:bottom w:val="single" w:sz="4" w:space="1" w:color="auto"/>
          <w:right w:val="single" w:sz="4" w:space="4" w:color="auto"/>
        </w:pBdr>
        <w:ind w:left="720"/>
        <w:rPr>
          <w:rFonts w:ascii="Arial" w:hAnsi="Arial" w:cs="Arial"/>
          <w:b/>
          <w:bCs/>
          <w:i/>
          <w:iCs/>
          <w:color w:val="222222"/>
          <w:sz w:val="22"/>
          <w:szCs w:val="22"/>
          <w:shd w:val="clear" w:color="auto" w:fill="FFFFFF"/>
        </w:rPr>
      </w:pPr>
    </w:p>
    <w:p w14:paraId="37BDE7E1" w14:textId="77777777" w:rsidR="00395C0B" w:rsidRPr="00395C0B" w:rsidRDefault="00395C0B" w:rsidP="006E559C">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r>
        <w:rPr>
          <w:rFonts w:ascii="Arial" w:hAnsi="Arial" w:cs="Arial"/>
          <w:color w:val="222222"/>
          <w:sz w:val="22"/>
          <w:szCs w:val="22"/>
          <w:shd w:val="clear" w:color="auto" w:fill="FFFFFF"/>
        </w:rPr>
        <w:lastRenderedPageBreak/>
        <w:t xml:space="preserve">This answer will be highly dependent on your investment adviser’s </w:t>
      </w:r>
      <w:r w:rsidR="00AB293E">
        <w:rPr>
          <w:rFonts w:ascii="Arial" w:hAnsi="Arial" w:cs="Arial"/>
          <w:color w:val="222222"/>
          <w:sz w:val="22"/>
          <w:szCs w:val="22"/>
          <w:shd w:val="clear" w:color="auto" w:fill="FFFFFF"/>
        </w:rPr>
        <w:t xml:space="preserve">structure, your </w:t>
      </w:r>
      <w:r>
        <w:rPr>
          <w:rFonts w:ascii="Arial" w:hAnsi="Arial" w:cs="Arial"/>
          <w:color w:val="222222"/>
          <w:sz w:val="22"/>
          <w:szCs w:val="22"/>
          <w:shd w:val="clear" w:color="auto" w:fill="FFFFFF"/>
        </w:rPr>
        <w:t>investment strateg</w:t>
      </w:r>
      <w:r w:rsidR="00AB293E">
        <w:rPr>
          <w:rFonts w:ascii="Arial" w:hAnsi="Arial" w:cs="Arial"/>
          <w:color w:val="222222"/>
          <w:sz w:val="22"/>
          <w:szCs w:val="22"/>
          <w:shd w:val="clear" w:color="auto" w:fill="FFFFFF"/>
        </w:rPr>
        <w:t>ies,</w:t>
      </w:r>
      <w:r>
        <w:rPr>
          <w:rFonts w:ascii="Arial" w:hAnsi="Arial" w:cs="Arial"/>
          <w:color w:val="222222"/>
          <w:sz w:val="22"/>
          <w:szCs w:val="22"/>
          <w:shd w:val="clear" w:color="auto" w:fill="FFFFFF"/>
        </w:rPr>
        <w:t xml:space="preserve"> and th</w:t>
      </w:r>
      <w:r w:rsidR="00AB293E">
        <w:rPr>
          <w:rFonts w:ascii="Arial" w:hAnsi="Arial" w:cs="Arial"/>
          <w:color w:val="222222"/>
          <w:sz w:val="22"/>
          <w:szCs w:val="22"/>
          <w:shd w:val="clear" w:color="auto" w:fill="FFFFFF"/>
        </w:rPr>
        <w:t xml:space="preserve">e strategies of </w:t>
      </w:r>
      <w:r>
        <w:rPr>
          <w:rFonts w:ascii="Arial" w:hAnsi="Arial" w:cs="Arial"/>
          <w:color w:val="222222"/>
          <w:sz w:val="22"/>
          <w:szCs w:val="22"/>
          <w:shd w:val="clear" w:color="auto" w:fill="FFFFFF"/>
        </w:rPr>
        <w:t xml:space="preserve">the representative managing the account. </w:t>
      </w:r>
      <w:r w:rsidR="007C67ED">
        <w:rPr>
          <w:rFonts w:ascii="Arial" w:hAnsi="Arial" w:cs="Arial"/>
          <w:color w:val="222222"/>
          <w:sz w:val="22"/>
          <w:szCs w:val="22"/>
          <w:shd w:val="clear" w:color="auto" w:fill="FFFFFF"/>
        </w:rPr>
        <w:t xml:space="preserve">If your investment adviser recommends proprietary products or other investments that </w:t>
      </w:r>
      <w:r w:rsidR="00BD7F2E">
        <w:rPr>
          <w:rFonts w:ascii="Arial" w:hAnsi="Arial" w:cs="Arial"/>
          <w:color w:val="222222"/>
          <w:sz w:val="22"/>
          <w:szCs w:val="22"/>
          <w:shd w:val="clear" w:color="auto" w:fill="FFFFFF"/>
        </w:rPr>
        <w:t>raise</w:t>
      </w:r>
      <w:r w:rsidR="007C67ED">
        <w:rPr>
          <w:rFonts w:ascii="Arial" w:hAnsi="Arial" w:cs="Arial"/>
          <w:color w:val="222222"/>
          <w:sz w:val="22"/>
          <w:szCs w:val="22"/>
          <w:shd w:val="clear" w:color="auto" w:fill="FFFFFF"/>
        </w:rPr>
        <w:t xml:space="preserve"> a conflict of interest, </w:t>
      </w:r>
      <w:r w:rsidR="00BD7F2E">
        <w:rPr>
          <w:rFonts w:ascii="Arial" w:hAnsi="Arial" w:cs="Arial"/>
          <w:color w:val="222222"/>
          <w:sz w:val="22"/>
          <w:szCs w:val="22"/>
          <w:shd w:val="clear" w:color="auto" w:fill="FFFFFF"/>
        </w:rPr>
        <w:t xml:space="preserve">that information should be mentioned </w:t>
      </w:r>
      <w:r w:rsidR="007C67ED">
        <w:rPr>
          <w:rFonts w:ascii="Arial" w:hAnsi="Arial" w:cs="Arial"/>
          <w:color w:val="222222"/>
          <w:sz w:val="22"/>
          <w:szCs w:val="22"/>
          <w:shd w:val="clear" w:color="auto" w:fill="FFFFFF"/>
        </w:rPr>
        <w:t>here.</w:t>
      </w:r>
    </w:p>
    <w:p w14:paraId="0B7581FA" w14:textId="77777777" w:rsidR="006E559C" w:rsidRPr="006E559C" w:rsidRDefault="006E559C"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36080220" w14:textId="77777777" w:rsidR="006E559C" w:rsidRPr="006E559C" w:rsidRDefault="006E559C" w:rsidP="006E559C">
      <w:pPr>
        <w:ind w:left="720"/>
        <w:rPr>
          <w:rFonts w:ascii="Arial" w:hAnsi="Arial" w:cs="Arial"/>
          <w:i/>
          <w:iCs/>
          <w:color w:val="222222"/>
          <w:sz w:val="22"/>
          <w:szCs w:val="22"/>
          <w:shd w:val="clear" w:color="auto" w:fill="FFFFFF"/>
        </w:rPr>
      </w:pPr>
    </w:p>
    <w:p w14:paraId="6C466934" w14:textId="77777777" w:rsidR="006E559C" w:rsidRPr="006E559C" w:rsidRDefault="006E559C" w:rsidP="006E559C">
      <w:pPr>
        <w:ind w:left="720"/>
        <w:rPr>
          <w:rFonts w:ascii="Arial" w:hAnsi="Arial" w:cs="Arial"/>
          <w:i/>
          <w:iCs/>
          <w:color w:val="222222"/>
          <w:sz w:val="22"/>
          <w:szCs w:val="22"/>
          <w:shd w:val="clear" w:color="auto" w:fill="FFFFFF"/>
        </w:rPr>
      </w:pPr>
      <w:r w:rsidRPr="006E559C">
        <w:rPr>
          <w:rFonts w:ascii="Arial" w:hAnsi="Arial" w:cs="Arial"/>
          <w:i/>
          <w:iCs/>
          <w:color w:val="222222"/>
          <w:sz w:val="22"/>
          <w:szCs w:val="22"/>
          <w:shd w:val="clear" w:color="auto" w:fill="FFFFFF"/>
        </w:rPr>
        <w:t> </w:t>
      </w:r>
    </w:p>
    <w:p w14:paraId="643ED917" w14:textId="77777777" w:rsidR="006E559C" w:rsidRPr="006E559C" w:rsidRDefault="006E559C" w:rsidP="006E559C">
      <w:pPr>
        <w:ind w:left="720"/>
      </w:pPr>
    </w:p>
    <w:p w14:paraId="5A1B2218" w14:textId="77777777" w:rsidR="006E559C" w:rsidRPr="006E559C" w:rsidRDefault="006E559C" w:rsidP="006E559C">
      <w:pPr>
        <w:ind w:left="720"/>
        <w:rPr>
          <w:rFonts w:ascii="Arial" w:hAnsi="Arial" w:cs="Arial"/>
          <w:i/>
          <w:iCs/>
          <w:color w:val="222222"/>
          <w:sz w:val="22"/>
          <w:szCs w:val="22"/>
          <w:shd w:val="clear" w:color="auto" w:fill="FFFFFF"/>
        </w:rPr>
      </w:pPr>
    </w:p>
    <w:p w14:paraId="5DF7CB48" w14:textId="77777777" w:rsidR="006E559C" w:rsidRPr="006E559C" w:rsidRDefault="006E559C" w:rsidP="006E559C"/>
    <w:p w14:paraId="063E7DD3" w14:textId="77777777" w:rsidR="006E559C" w:rsidRDefault="006E559C" w:rsidP="00426216">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6E559C">
        <w:rPr>
          <w:rFonts w:ascii="Arial" w:hAnsi="Arial" w:cs="Arial"/>
          <w:b/>
          <w:bCs/>
          <w:i/>
          <w:iCs/>
          <w:color w:val="222222"/>
          <w:sz w:val="22"/>
          <w:szCs w:val="22"/>
          <w:shd w:val="clear" w:color="auto" w:fill="FFFFFF"/>
        </w:rPr>
        <w:t>Conversation Starter:</w:t>
      </w:r>
      <w:r w:rsidRPr="006E559C">
        <w:rPr>
          <w:rFonts w:ascii="Arial" w:hAnsi="Arial" w:cs="Arial"/>
          <w:i/>
          <w:iCs/>
          <w:color w:val="222222"/>
          <w:sz w:val="22"/>
          <w:szCs w:val="22"/>
          <w:shd w:val="clear" w:color="auto" w:fill="FFFFFF"/>
        </w:rPr>
        <w:t> </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sidRPr="006E559C">
        <w:rPr>
          <w:rFonts w:ascii="Arial" w:hAnsi="Arial" w:cs="Arial"/>
          <w:i/>
          <w:iCs/>
          <w:color w:val="222222"/>
          <w:sz w:val="22"/>
          <w:szCs w:val="22"/>
          <w:shd w:val="clear" w:color="auto" w:fill="FFFFFF"/>
        </w:rPr>
        <w:t>“What is your relevant experience, including your licenses, education and other qualifications? What do these qualifications mean?”</w:t>
      </w:r>
      <w:r>
        <w:rPr>
          <w:rFonts w:ascii="Arial" w:hAnsi="Arial" w:cs="Arial"/>
          <w:i/>
          <w:iCs/>
          <w:color w:val="222222"/>
          <w:sz w:val="22"/>
          <w:szCs w:val="22"/>
          <w:shd w:val="clear" w:color="auto" w:fill="FFFFFF"/>
        </w:rPr>
        <w:br/>
      </w:r>
      <w:r w:rsidRPr="006E559C">
        <w:rPr>
          <w:rFonts w:ascii="Arial" w:hAnsi="Arial" w:cs="Arial"/>
          <w:b/>
          <w:bCs/>
          <w:i/>
          <w:iCs/>
          <w:color w:val="222222"/>
          <w:sz w:val="22"/>
          <w:szCs w:val="22"/>
          <w:shd w:val="clear" w:color="auto" w:fill="FFFFFF"/>
        </w:rPr>
        <w:br/>
        <w:t>Sample Answer:</w:t>
      </w:r>
    </w:p>
    <w:p w14:paraId="266DB403" w14:textId="77777777" w:rsidR="006E559C" w:rsidRDefault="006E559C"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599F9EF2" w14:textId="77777777" w:rsidR="00451231" w:rsidRPr="00F87468" w:rsidRDefault="00426216"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F87468">
        <w:rPr>
          <w:rFonts w:ascii="Arial" w:hAnsi="Arial" w:cs="Arial"/>
          <w:i/>
          <w:iCs/>
          <w:color w:val="222222"/>
          <w:sz w:val="22"/>
          <w:szCs w:val="22"/>
          <w:shd w:val="clear" w:color="auto" w:fill="FFFFFF"/>
        </w:rPr>
        <w:t xml:space="preserve">I am licensed by the state of ____________ as an investment adviser representative. </w:t>
      </w:r>
      <w:proofErr w:type="gramStart"/>
      <w:r w:rsidRPr="00F87468">
        <w:rPr>
          <w:rFonts w:ascii="Arial" w:hAnsi="Arial" w:cs="Arial"/>
          <w:i/>
          <w:iCs/>
          <w:color w:val="222222"/>
          <w:sz w:val="22"/>
          <w:szCs w:val="22"/>
          <w:shd w:val="clear" w:color="auto" w:fill="FFFFFF"/>
        </w:rPr>
        <w:t>In order to</w:t>
      </w:r>
      <w:proofErr w:type="gramEnd"/>
      <w:r w:rsidRPr="00F87468">
        <w:rPr>
          <w:rFonts w:ascii="Arial" w:hAnsi="Arial" w:cs="Arial"/>
          <w:i/>
          <w:iCs/>
          <w:color w:val="222222"/>
          <w:sz w:val="22"/>
          <w:szCs w:val="22"/>
          <w:shd w:val="clear" w:color="auto" w:fill="FFFFFF"/>
        </w:rPr>
        <w:t xml:space="preserve"> be licensed I </w:t>
      </w:r>
      <w:r w:rsidRPr="00F87468">
        <w:rPr>
          <w:rFonts w:ascii="Arial" w:hAnsi="Arial" w:cs="Arial"/>
          <w:i/>
          <w:iCs/>
          <w:color w:val="222222"/>
          <w:sz w:val="22"/>
          <w:szCs w:val="22"/>
          <w:highlight w:val="yellow"/>
          <w:shd w:val="clear" w:color="auto" w:fill="FFFFFF"/>
        </w:rPr>
        <w:t>[passed the Series 65</w:t>
      </w:r>
      <w:r w:rsidR="00451231" w:rsidRPr="00F87468">
        <w:rPr>
          <w:rFonts w:ascii="Arial" w:hAnsi="Arial" w:cs="Arial"/>
          <w:i/>
          <w:iCs/>
          <w:color w:val="222222"/>
          <w:sz w:val="22"/>
          <w:szCs w:val="22"/>
          <w:highlight w:val="yellow"/>
          <w:shd w:val="clear" w:color="auto" w:fill="FFFFFF"/>
        </w:rPr>
        <w:t xml:space="preserve"> exam/was qualified due to past experience/ was qualified due to my status as a CF</w:t>
      </w:r>
      <w:r w:rsidR="007C67ED" w:rsidRPr="00F87468">
        <w:rPr>
          <w:rFonts w:ascii="Arial" w:hAnsi="Arial" w:cs="Arial"/>
          <w:i/>
          <w:iCs/>
          <w:color w:val="222222"/>
          <w:sz w:val="22"/>
          <w:szCs w:val="22"/>
          <w:highlight w:val="yellow"/>
          <w:shd w:val="clear" w:color="auto" w:fill="FFFFFF"/>
        </w:rPr>
        <w:t>P</w:t>
      </w:r>
      <w:r w:rsidR="00451231" w:rsidRPr="00F87468">
        <w:rPr>
          <w:rFonts w:ascii="Arial" w:hAnsi="Arial" w:cs="Arial"/>
          <w:i/>
          <w:iCs/>
          <w:color w:val="222222"/>
          <w:sz w:val="22"/>
          <w:szCs w:val="22"/>
          <w:highlight w:val="yellow"/>
          <w:shd w:val="clear" w:color="auto" w:fill="FFFFFF"/>
        </w:rPr>
        <w:t>, etc.].</w:t>
      </w:r>
      <w:r w:rsidR="00451231" w:rsidRPr="00F87468">
        <w:rPr>
          <w:rFonts w:ascii="Arial" w:hAnsi="Arial" w:cs="Arial"/>
          <w:i/>
          <w:iCs/>
          <w:color w:val="222222"/>
          <w:sz w:val="22"/>
          <w:szCs w:val="22"/>
          <w:shd w:val="clear" w:color="auto" w:fill="FFFFFF"/>
        </w:rPr>
        <w:t xml:space="preserve"> </w:t>
      </w:r>
    </w:p>
    <w:p w14:paraId="5BA18B2B" w14:textId="77777777" w:rsidR="00451231" w:rsidRPr="00F87468" w:rsidRDefault="00451231"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5F64E7FB" w14:textId="77777777" w:rsidR="006E559C" w:rsidRPr="00F87468" w:rsidRDefault="00426216"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F87468">
        <w:rPr>
          <w:rFonts w:ascii="Arial" w:hAnsi="Arial" w:cs="Arial"/>
          <w:i/>
          <w:iCs/>
          <w:color w:val="222222"/>
          <w:sz w:val="22"/>
          <w:szCs w:val="22"/>
          <w:shd w:val="clear" w:color="auto" w:fill="FFFFFF"/>
        </w:rPr>
        <w:t xml:space="preserve">I have _____ years of experience in the financial industry and ____ years as an investment adviser representative. </w:t>
      </w:r>
      <w:r w:rsidRPr="00F87468">
        <w:rPr>
          <w:rFonts w:ascii="Arial" w:hAnsi="Arial" w:cs="Arial"/>
          <w:i/>
          <w:iCs/>
          <w:color w:val="222222"/>
          <w:sz w:val="22"/>
          <w:szCs w:val="22"/>
          <w:highlight w:val="yellow"/>
          <w:shd w:val="clear" w:color="auto" w:fill="FFFFFF"/>
        </w:rPr>
        <w:t>[If applicable:]</w:t>
      </w:r>
      <w:r w:rsidRPr="00F87468">
        <w:rPr>
          <w:rFonts w:ascii="Arial" w:hAnsi="Arial" w:cs="Arial"/>
          <w:i/>
          <w:iCs/>
          <w:color w:val="222222"/>
          <w:sz w:val="22"/>
          <w:szCs w:val="22"/>
          <w:shd w:val="clear" w:color="auto" w:fill="FFFFFF"/>
        </w:rPr>
        <w:t xml:space="preserve"> I also hold a degree in ________ from __________.</w:t>
      </w:r>
    </w:p>
    <w:p w14:paraId="3D246F96" w14:textId="77777777" w:rsidR="00426216" w:rsidRPr="00F87468" w:rsidRDefault="00426216"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39D99A72" w14:textId="77777777" w:rsidR="00426216" w:rsidRPr="00F87468" w:rsidRDefault="00426216" w:rsidP="00426216">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F87468">
        <w:rPr>
          <w:rFonts w:ascii="Arial" w:hAnsi="Arial" w:cs="Arial"/>
          <w:i/>
          <w:iCs/>
          <w:color w:val="222222"/>
          <w:sz w:val="22"/>
          <w:szCs w:val="22"/>
          <w:shd w:val="clear" w:color="auto" w:fill="FFFFFF"/>
        </w:rPr>
        <w:t xml:space="preserve">I am also a: </w:t>
      </w:r>
      <w:r w:rsidRPr="00F87468">
        <w:rPr>
          <w:rFonts w:ascii="Arial" w:hAnsi="Arial" w:cs="Arial"/>
          <w:i/>
          <w:iCs/>
          <w:color w:val="222222"/>
          <w:sz w:val="22"/>
          <w:szCs w:val="22"/>
          <w:highlight w:val="yellow"/>
          <w:shd w:val="clear" w:color="auto" w:fill="FFFFFF"/>
        </w:rPr>
        <w:t>[select from the following, as applicable]</w:t>
      </w:r>
      <w:r w:rsidRPr="00F87468">
        <w:rPr>
          <w:rFonts w:ascii="Arial" w:hAnsi="Arial" w:cs="Arial"/>
          <w:i/>
          <w:iCs/>
          <w:color w:val="222222"/>
          <w:sz w:val="22"/>
          <w:szCs w:val="22"/>
          <w:shd w:val="clear" w:color="auto" w:fill="FFFFFF"/>
        </w:rPr>
        <w:br/>
      </w:r>
    </w:p>
    <w:p w14:paraId="6C06CFCB" w14:textId="77777777" w:rsidR="00451231" w:rsidRPr="00F87468" w:rsidRDefault="00451231" w:rsidP="00426216">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i/>
          <w:iCs/>
          <w:color w:val="222222"/>
          <w:sz w:val="22"/>
          <w:szCs w:val="22"/>
          <w:shd w:val="clear" w:color="auto" w:fill="FFFFFF"/>
        </w:rPr>
      </w:pPr>
      <w:r w:rsidRPr="00426216">
        <w:rPr>
          <w:rFonts w:ascii="Arial" w:hAnsi="Arial" w:cs="Arial"/>
          <w:i/>
          <w:iCs/>
          <w:color w:val="222222"/>
          <w:sz w:val="22"/>
          <w:szCs w:val="22"/>
          <w:shd w:val="clear" w:color="auto" w:fill="FFFFFF"/>
        </w:rPr>
        <w:t>Certified Financial Planner (CFP)</w:t>
      </w:r>
    </w:p>
    <w:p w14:paraId="5C5E8A6B" w14:textId="77777777" w:rsidR="00451231" w:rsidRPr="00F87468" w:rsidRDefault="00451231" w:rsidP="00426216">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i/>
          <w:iCs/>
          <w:color w:val="222222"/>
          <w:sz w:val="22"/>
          <w:szCs w:val="22"/>
          <w:shd w:val="clear" w:color="auto" w:fill="FFFFFF"/>
        </w:rPr>
      </w:pPr>
      <w:r w:rsidRPr="00426216">
        <w:rPr>
          <w:rFonts w:ascii="Arial" w:hAnsi="Arial" w:cs="Arial"/>
          <w:i/>
          <w:iCs/>
          <w:color w:val="222222"/>
          <w:sz w:val="22"/>
          <w:szCs w:val="22"/>
          <w:shd w:val="clear" w:color="auto" w:fill="FFFFFF"/>
        </w:rPr>
        <w:t>Chartered Financial Analyst (CFA)</w:t>
      </w:r>
    </w:p>
    <w:p w14:paraId="31F10576" w14:textId="77777777" w:rsidR="00451231" w:rsidRPr="00F87468" w:rsidRDefault="00451231" w:rsidP="00426216">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i/>
          <w:iCs/>
          <w:color w:val="222222"/>
          <w:sz w:val="22"/>
          <w:szCs w:val="22"/>
          <w:shd w:val="clear" w:color="auto" w:fill="FFFFFF"/>
        </w:rPr>
      </w:pPr>
      <w:r w:rsidRPr="00426216">
        <w:rPr>
          <w:rFonts w:ascii="Arial" w:hAnsi="Arial" w:cs="Arial"/>
          <w:i/>
          <w:iCs/>
          <w:color w:val="222222"/>
          <w:sz w:val="22"/>
          <w:szCs w:val="22"/>
          <w:shd w:val="clear" w:color="auto" w:fill="FFFFFF"/>
        </w:rPr>
        <w:t>Personal Financial Specialist (PFS)</w:t>
      </w:r>
    </w:p>
    <w:p w14:paraId="066B4A80" w14:textId="77777777" w:rsidR="00451231" w:rsidRPr="00F87468" w:rsidRDefault="00451231" w:rsidP="00426216">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i/>
          <w:iCs/>
          <w:color w:val="222222"/>
          <w:sz w:val="22"/>
          <w:szCs w:val="22"/>
          <w:shd w:val="clear" w:color="auto" w:fill="FFFFFF"/>
        </w:rPr>
      </w:pPr>
      <w:r w:rsidRPr="00426216">
        <w:rPr>
          <w:rFonts w:ascii="Arial" w:hAnsi="Arial" w:cs="Arial"/>
          <w:i/>
          <w:iCs/>
          <w:color w:val="222222"/>
          <w:sz w:val="22"/>
          <w:szCs w:val="22"/>
          <w:shd w:val="clear" w:color="auto" w:fill="FFFFFF"/>
        </w:rPr>
        <w:t>Charter Financial Consultant (</w:t>
      </w:r>
      <w:proofErr w:type="spellStart"/>
      <w:r w:rsidRPr="00426216">
        <w:rPr>
          <w:rFonts w:ascii="Arial" w:hAnsi="Arial" w:cs="Arial"/>
          <w:i/>
          <w:iCs/>
          <w:color w:val="222222"/>
          <w:sz w:val="22"/>
          <w:szCs w:val="22"/>
          <w:shd w:val="clear" w:color="auto" w:fill="FFFFFF"/>
        </w:rPr>
        <w:t>ChFC</w:t>
      </w:r>
      <w:proofErr w:type="spellEnd"/>
      <w:r w:rsidRPr="00426216">
        <w:rPr>
          <w:rFonts w:ascii="Arial" w:hAnsi="Arial" w:cs="Arial"/>
          <w:i/>
          <w:iCs/>
          <w:color w:val="222222"/>
          <w:sz w:val="22"/>
          <w:szCs w:val="22"/>
          <w:shd w:val="clear" w:color="auto" w:fill="FFFFFF"/>
        </w:rPr>
        <w:t>)</w:t>
      </w:r>
    </w:p>
    <w:p w14:paraId="5D15C0AD" w14:textId="77777777" w:rsidR="00451231" w:rsidRPr="00F87468" w:rsidRDefault="00451231" w:rsidP="00451231">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268DA52F" w14:textId="77777777" w:rsidR="00426216" w:rsidRPr="00451231" w:rsidRDefault="00451231" w:rsidP="00451231">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r w:rsidRPr="00F87468">
        <w:rPr>
          <w:rFonts w:ascii="Arial" w:hAnsi="Arial" w:cs="Arial"/>
          <w:i/>
          <w:iCs/>
          <w:color w:val="222222"/>
          <w:sz w:val="22"/>
          <w:szCs w:val="22"/>
          <w:shd w:val="clear" w:color="auto" w:fill="FFFFFF"/>
        </w:rPr>
        <w:t>This is a voluntary professional designation that</w:t>
      </w:r>
      <w:r w:rsidR="007C67ED" w:rsidRPr="00F87468">
        <w:rPr>
          <w:rFonts w:ascii="Arial" w:hAnsi="Arial" w:cs="Arial"/>
          <w:i/>
          <w:iCs/>
          <w:color w:val="222222"/>
          <w:sz w:val="22"/>
          <w:szCs w:val="22"/>
          <w:shd w:val="clear" w:color="auto" w:fill="FFFFFF"/>
        </w:rPr>
        <w:t xml:space="preserve"> usually takes _____ </w:t>
      </w:r>
      <w:r w:rsidR="007C67ED" w:rsidRPr="00F87468">
        <w:rPr>
          <w:rFonts w:ascii="Arial" w:hAnsi="Arial" w:cs="Arial"/>
          <w:i/>
          <w:iCs/>
          <w:color w:val="222222"/>
          <w:sz w:val="22"/>
          <w:szCs w:val="22"/>
          <w:highlight w:val="yellow"/>
          <w:shd w:val="clear" w:color="auto" w:fill="FFFFFF"/>
        </w:rPr>
        <w:t>[hours/years]</w:t>
      </w:r>
      <w:r w:rsidR="007C67ED" w:rsidRPr="00F87468">
        <w:rPr>
          <w:rFonts w:ascii="Arial" w:hAnsi="Arial" w:cs="Arial"/>
          <w:i/>
          <w:iCs/>
          <w:color w:val="222222"/>
          <w:sz w:val="22"/>
          <w:szCs w:val="22"/>
          <w:shd w:val="clear" w:color="auto" w:fill="FFFFFF"/>
        </w:rPr>
        <w:t xml:space="preserve"> of study, plus an exam, and helped me gain additional knowledge about the financial planning and investments.</w:t>
      </w:r>
      <w:r w:rsidRPr="00F87468">
        <w:rPr>
          <w:rFonts w:ascii="Arial" w:hAnsi="Arial" w:cs="Arial"/>
          <w:i/>
          <w:iCs/>
          <w:color w:val="222222"/>
          <w:sz w:val="22"/>
          <w:szCs w:val="22"/>
          <w:shd w:val="clear" w:color="auto" w:fill="FFFFFF"/>
        </w:rPr>
        <w:t xml:space="preserve"> Maintaining this professional designation requires me to earn a certain number of continuing </w:t>
      </w:r>
      <w:proofErr w:type="gramStart"/>
      <w:r w:rsidRPr="00F87468">
        <w:rPr>
          <w:rFonts w:ascii="Arial" w:hAnsi="Arial" w:cs="Arial"/>
          <w:i/>
          <w:iCs/>
          <w:color w:val="222222"/>
          <w:sz w:val="22"/>
          <w:szCs w:val="22"/>
          <w:shd w:val="clear" w:color="auto" w:fill="FFFFFF"/>
        </w:rPr>
        <w:t>education</w:t>
      </w:r>
      <w:proofErr w:type="gramEnd"/>
      <w:r w:rsidRPr="00F87468">
        <w:rPr>
          <w:rFonts w:ascii="Arial" w:hAnsi="Arial" w:cs="Arial"/>
          <w:i/>
          <w:iCs/>
          <w:color w:val="222222"/>
          <w:sz w:val="22"/>
          <w:szCs w:val="22"/>
          <w:shd w:val="clear" w:color="auto" w:fill="FFFFFF"/>
        </w:rPr>
        <w:t xml:space="preserve"> credits every year. </w:t>
      </w:r>
      <w:r w:rsidR="007C67ED" w:rsidRPr="00F87468">
        <w:rPr>
          <w:rFonts w:ascii="Arial" w:hAnsi="Arial" w:cs="Arial"/>
          <w:i/>
          <w:iCs/>
          <w:color w:val="222222"/>
          <w:sz w:val="22"/>
          <w:szCs w:val="22"/>
          <w:shd w:val="clear" w:color="auto" w:fill="FFFFFF"/>
        </w:rPr>
        <w:t>As a [</w:t>
      </w:r>
      <w:r w:rsidR="007C67ED" w:rsidRPr="00F87468">
        <w:rPr>
          <w:rFonts w:ascii="Arial" w:hAnsi="Arial" w:cs="Arial"/>
          <w:i/>
          <w:iCs/>
          <w:color w:val="222222"/>
          <w:sz w:val="22"/>
          <w:szCs w:val="22"/>
          <w:highlight w:val="yellow"/>
          <w:shd w:val="clear" w:color="auto" w:fill="FFFFFF"/>
        </w:rPr>
        <w:t>CFP/CFA/</w:t>
      </w:r>
      <w:proofErr w:type="spellStart"/>
      <w:r w:rsidR="007C67ED" w:rsidRPr="00F87468">
        <w:rPr>
          <w:rFonts w:ascii="Arial" w:hAnsi="Arial" w:cs="Arial"/>
          <w:i/>
          <w:iCs/>
          <w:color w:val="222222"/>
          <w:sz w:val="22"/>
          <w:szCs w:val="22"/>
          <w:highlight w:val="yellow"/>
          <w:shd w:val="clear" w:color="auto" w:fill="FFFFFF"/>
        </w:rPr>
        <w:t>ChFC</w:t>
      </w:r>
      <w:proofErr w:type="spellEnd"/>
      <w:r w:rsidR="007C67ED" w:rsidRPr="00F87468">
        <w:rPr>
          <w:rFonts w:ascii="Arial" w:hAnsi="Arial" w:cs="Arial"/>
          <w:i/>
          <w:iCs/>
          <w:color w:val="222222"/>
          <w:sz w:val="22"/>
          <w:szCs w:val="22"/>
          <w:shd w:val="clear" w:color="auto" w:fill="FFFFFF"/>
        </w:rPr>
        <w:t xml:space="preserve">], </w:t>
      </w:r>
      <w:proofErr w:type="gramStart"/>
      <w:r w:rsidR="007C67ED" w:rsidRPr="00F87468">
        <w:rPr>
          <w:rFonts w:ascii="Arial" w:hAnsi="Arial" w:cs="Arial"/>
          <w:i/>
          <w:iCs/>
          <w:color w:val="222222"/>
          <w:sz w:val="22"/>
          <w:szCs w:val="22"/>
          <w:shd w:val="clear" w:color="auto" w:fill="FFFFFF"/>
        </w:rPr>
        <w:t>I’m</w:t>
      </w:r>
      <w:proofErr w:type="gramEnd"/>
      <w:r w:rsidR="007C67ED" w:rsidRPr="00F87468">
        <w:rPr>
          <w:rFonts w:ascii="Arial" w:hAnsi="Arial" w:cs="Arial"/>
          <w:i/>
          <w:iCs/>
          <w:color w:val="222222"/>
          <w:sz w:val="22"/>
          <w:szCs w:val="22"/>
          <w:shd w:val="clear" w:color="auto" w:fill="FFFFFF"/>
        </w:rPr>
        <w:t xml:space="preserve"> also bound by an additional Code of Ethics that helps ensure I act in your best interest.</w:t>
      </w:r>
      <w:r w:rsidR="00426216" w:rsidRPr="00F87468">
        <w:rPr>
          <w:rFonts w:ascii="Arial" w:hAnsi="Arial" w:cs="Arial"/>
          <w:i/>
          <w:iCs/>
          <w:color w:val="222222"/>
          <w:sz w:val="22"/>
          <w:szCs w:val="22"/>
          <w:shd w:val="clear" w:color="auto" w:fill="FFFFFF"/>
        </w:rPr>
        <w:br/>
      </w:r>
      <w:r w:rsidR="00426216" w:rsidRPr="00451231">
        <w:rPr>
          <w:rFonts w:ascii="Arial" w:hAnsi="Arial" w:cs="Arial"/>
          <w:color w:val="222222"/>
          <w:sz w:val="22"/>
          <w:szCs w:val="22"/>
          <w:shd w:val="clear" w:color="auto" w:fill="FFFFFF"/>
        </w:rPr>
        <w:br/>
      </w:r>
    </w:p>
    <w:p w14:paraId="2306CAFA" w14:textId="77777777" w:rsidR="00426216" w:rsidRPr="00426216" w:rsidRDefault="00426216" w:rsidP="006E559C">
      <w:pPr>
        <w:pBdr>
          <w:top w:val="single" w:sz="4" w:space="1" w:color="auto"/>
          <w:left w:val="single" w:sz="4" w:space="4" w:color="auto"/>
          <w:bottom w:val="single" w:sz="4" w:space="1" w:color="auto"/>
          <w:right w:val="single" w:sz="4" w:space="4" w:color="auto"/>
        </w:pBdr>
        <w:ind w:left="720"/>
        <w:rPr>
          <w:rFonts w:ascii="Arial" w:hAnsi="Arial" w:cs="Arial"/>
          <w:b/>
          <w:bCs/>
          <w:i/>
          <w:iCs/>
          <w:color w:val="222222"/>
          <w:sz w:val="22"/>
          <w:szCs w:val="22"/>
          <w:shd w:val="clear" w:color="auto" w:fill="FFFFFF"/>
        </w:rPr>
      </w:pPr>
      <w:r w:rsidRPr="00426216">
        <w:rPr>
          <w:rFonts w:ascii="Arial" w:hAnsi="Arial" w:cs="Arial"/>
          <w:b/>
          <w:bCs/>
          <w:i/>
          <w:iCs/>
          <w:color w:val="222222"/>
          <w:sz w:val="22"/>
          <w:szCs w:val="22"/>
          <w:shd w:val="clear" w:color="auto" w:fill="FFFFFF"/>
        </w:rPr>
        <w:t>Note:</w:t>
      </w:r>
    </w:p>
    <w:p w14:paraId="56A5968F" w14:textId="77777777" w:rsidR="006E559C" w:rsidRDefault="006E559C"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298DDF91" w14:textId="77777777" w:rsidR="00426216" w:rsidRPr="006E559C" w:rsidRDefault="00426216" w:rsidP="006E559C">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Pr>
          <w:rFonts w:ascii="Arial" w:hAnsi="Arial" w:cs="Arial"/>
          <w:color w:val="222222"/>
          <w:sz w:val="22"/>
          <w:szCs w:val="22"/>
          <w:shd w:val="clear" w:color="auto" w:fill="FFFFFF"/>
        </w:rPr>
        <w:t>This answer will vary by IAR, and we recommend that each IAR prepare a short elevator speech such as the example above</w:t>
      </w:r>
      <w:r w:rsidR="00B70B71">
        <w:rPr>
          <w:rFonts w:ascii="Arial" w:hAnsi="Arial" w:cs="Arial"/>
          <w:color w:val="222222"/>
          <w:sz w:val="22"/>
          <w:szCs w:val="22"/>
          <w:shd w:val="clear" w:color="auto" w:fill="FFFFFF"/>
        </w:rPr>
        <w:t>.</w:t>
      </w:r>
      <w:r w:rsidR="00451231">
        <w:rPr>
          <w:rFonts w:ascii="Arial" w:hAnsi="Arial" w:cs="Arial"/>
          <w:color w:val="222222"/>
          <w:sz w:val="22"/>
          <w:szCs w:val="22"/>
          <w:shd w:val="clear" w:color="auto" w:fill="FFFFFF"/>
        </w:rPr>
        <w:br/>
      </w:r>
    </w:p>
    <w:p w14:paraId="42C67B91" w14:textId="77777777" w:rsidR="006E559C" w:rsidRPr="006E559C" w:rsidRDefault="006E559C" w:rsidP="006E559C">
      <w:pPr>
        <w:ind w:left="720"/>
        <w:rPr>
          <w:rFonts w:ascii="Arial" w:hAnsi="Arial" w:cs="Arial"/>
          <w:i/>
          <w:iCs/>
          <w:color w:val="222222"/>
          <w:sz w:val="22"/>
          <w:szCs w:val="22"/>
          <w:shd w:val="clear" w:color="auto" w:fill="FFFFFF"/>
        </w:rPr>
      </w:pPr>
    </w:p>
    <w:p w14:paraId="537F44DD" w14:textId="77777777" w:rsidR="006E559C" w:rsidRPr="006E559C" w:rsidRDefault="006E559C" w:rsidP="006E559C">
      <w:pPr>
        <w:ind w:left="720"/>
        <w:rPr>
          <w:rFonts w:ascii="Arial" w:hAnsi="Arial" w:cs="Arial"/>
          <w:i/>
          <w:iCs/>
          <w:color w:val="222222"/>
          <w:sz w:val="22"/>
          <w:szCs w:val="22"/>
          <w:shd w:val="clear" w:color="auto" w:fill="FFFFFF"/>
        </w:rPr>
      </w:pPr>
      <w:r w:rsidRPr="006E559C">
        <w:rPr>
          <w:rFonts w:ascii="Arial" w:hAnsi="Arial" w:cs="Arial"/>
          <w:i/>
          <w:iCs/>
          <w:color w:val="222222"/>
          <w:sz w:val="22"/>
          <w:szCs w:val="22"/>
          <w:shd w:val="clear" w:color="auto" w:fill="FFFFFF"/>
        </w:rPr>
        <w:t> </w:t>
      </w:r>
    </w:p>
    <w:p w14:paraId="5481AE4C" w14:textId="77777777" w:rsidR="002461E0" w:rsidRPr="006E559C" w:rsidRDefault="002461E0" w:rsidP="002461E0">
      <w:pPr>
        <w:ind w:left="720"/>
        <w:rPr>
          <w:rFonts w:ascii="Arial" w:hAnsi="Arial" w:cs="Arial"/>
          <w:i/>
          <w:iCs/>
          <w:color w:val="222222"/>
          <w:sz w:val="22"/>
          <w:szCs w:val="22"/>
          <w:shd w:val="clear" w:color="auto" w:fill="FFFFFF"/>
        </w:rPr>
      </w:pPr>
    </w:p>
    <w:p w14:paraId="0E08758D" w14:textId="77777777" w:rsidR="002461E0" w:rsidRPr="006E559C" w:rsidRDefault="002461E0" w:rsidP="002461E0"/>
    <w:p w14:paraId="759250D3"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6E559C">
        <w:rPr>
          <w:rFonts w:ascii="Arial" w:hAnsi="Arial" w:cs="Arial"/>
          <w:b/>
          <w:bCs/>
          <w:i/>
          <w:iCs/>
          <w:color w:val="222222"/>
          <w:sz w:val="22"/>
          <w:szCs w:val="22"/>
          <w:shd w:val="clear" w:color="auto" w:fill="FFFFFF"/>
        </w:rPr>
        <w:t>Conversation Starter:</w:t>
      </w:r>
      <w:r w:rsidRPr="006E559C">
        <w:rPr>
          <w:rFonts w:ascii="Arial" w:hAnsi="Arial" w:cs="Arial"/>
          <w:i/>
          <w:iCs/>
          <w:color w:val="222222"/>
          <w:sz w:val="22"/>
          <w:szCs w:val="22"/>
          <w:shd w:val="clear" w:color="auto" w:fill="FFFFFF"/>
        </w:rPr>
        <w:t> </w:t>
      </w:r>
    </w:p>
    <w:p w14:paraId="0933AE1C"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p>
    <w:p w14:paraId="1EAB1A9A" w14:textId="77777777" w:rsidR="002461E0" w:rsidRP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2461E0">
        <w:rPr>
          <w:rFonts w:ascii="Arial" w:hAnsi="Arial" w:cs="Arial"/>
          <w:i/>
          <w:iCs/>
          <w:color w:val="222222"/>
          <w:sz w:val="22"/>
          <w:szCs w:val="22"/>
          <w:shd w:val="clear" w:color="auto" w:fill="FFFFFF"/>
        </w:rPr>
        <w:lastRenderedPageBreak/>
        <w:t>“Help me understand how these fees and costs might affect my investments. If I give you $10,000 to invest, how much will go to fees and costs, and how much will be invested for me?”</w:t>
      </w:r>
    </w:p>
    <w:p w14:paraId="252842CA"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Pr>
          <w:rFonts w:ascii="Arial" w:hAnsi="Arial" w:cs="Arial"/>
          <w:i/>
          <w:iCs/>
          <w:color w:val="222222"/>
          <w:sz w:val="22"/>
          <w:szCs w:val="22"/>
          <w:shd w:val="clear" w:color="auto" w:fill="FFFFFF"/>
        </w:rPr>
        <w:br/>
      </w:r>
      <w:r w:rsidRPr="006E559C">
        <w:rPr>
          <w:rFonts w:ascii="Arial" w:hAnsi="Arial" w:cs="Arial"/>
          <w:b/>
          <w:bCs/>
          <w:i/>
          <w:iCs/>
          <w:color w:val="222222"/>
          <w:sz w:val="22"/>
          <w:szCs w:val="22"/>
          <w:shd w:val="clear" w:color="auto" w:fill="FFFFFF"/>
        </w:rPr>
        <w:br/>
        <w:t>Sample Answer:</w:t>
      </w:r>
    </w:p>
    <w:p w14:paraId="149705BE"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00C41302" w14:textId="77777777" w:rsidR="002461E0" w:rsidRPr="00F87468" w:rsidRDefault="005C0B5B"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F87468">
        <w:rPr>
          <w:rFonts w:ascii="Arial" w:hAnsi="Arial" w:cs="Arial"/>
          <w:i/>
          <w:iCs/>
          <w:color w:val="222222"/>
          <w:sz w:val="22"/>
          <w:szCs w:val="22"/>
          <w:shd w:val="clear" w:color="auto" w:fill="FFFFFF"/>
        </w:rPr>
        <w:t xml:space="preserve">We charge an annual fee of ____% to manage your account. On a $10,000 investment, that means </w:t>
      </w:r>
      <w:r w:rsidR="005C3CA4" w:rsidRPr="00F87468">
        <w:rPr>
          <w:rFonts w:ascii="Arial" w:hAnsi="Arial" w:cs="Arial"/>
          <w:i/>
          <w:iCs/>
          <w:color w:val="222222"/>
          <w:sz w:val="22"/>
          <w:szCs w:val="22"/>
          <w:shd w:val="clear" w:color="auto" w:fill="FFFFFF"/>
        </w:rPr>
        <w:t>the</w:t>
      </w:r>
      <w:r w:rsidRPr="00F87468">
        <w:rPr>
          <w:rFonts w:ascii="Arial" w:hAnsi="Arial" w:cs="Arial"/>
          <w:i/>
          <w:iCs/>
          <w:color w:val="222222"/>
          <w:sz w:val="22"/>
          <w:szCs w:val="22"/>
          <w:shd w:val="clear" w:color="auto" w:fill="FFFFFF"/>
        </w:rPr>
        <w:t xml:space="preserve"> annual investment management fee</w:t>
      </w:r>
      <w:r w:rsidR="005C3CA4" w:rsidRPr="00F87468">
        <w:rPr>
          <w:rFonts w:ascii="Arial" w:hAnsi="Arial" w:cs="Arial"/>
          <w:i/>
          <w:iCs/>
          <w:color w:val="222222"/>
          <w:sz w:val="22"/>
          <w:szCs w:val="22"/>
          <w:shd w:val="clear" w:color="auto" w:fill="FFFFFF"/>
        </w:rPr>
        <w:t xml:space="preserve"> payable to us</w:t>
      </w:r>
      <w:r w:rsidRPr="00F87468">
        <w:rPr>
          <w:rFonts w:ascii="Arial" w:hAnsi="Arial" w:cs="Arial"/>
          <w:i/>
          <w:iCs/>
          <w:color w:val="222222"/>
          <w:sz w:val="22"/>
          <w:szCs w:val="22"/>
          <w:shd w:val="clear" w:color="auto" w:fill="FFFFFF"/>
        </w:rPr>
        <w:t xml:space="preserve"> is $____, payable </w:t>
      </w:r>
      <w:r w:rsidRPr="00F87468">
        <w:rPr>
          <w:rFonts w:ascii="Arial" w:hAnsi="Arial" w:cs="Arial"/>
          <w:i/>
          <w:iCs/>
          <w:color w:val="222222"/>
          <w:sz w:val="22"/>
          <w:szCs w:val="22"/>
          <w:highlight w:val="yellow"/>
          <w:shd w:val="clear" w:color="auto" w:fill="FFFFFF"/>
        </w:rPr>
        <w:t>[monthly/quarterly]</w:t>
      </w:r>
      <w:r w:rsidRPr="00F87468">
        <w:rPr>
          <w:rFonts w:ascii="Arial" w:hAnsi="Arial" w:cs="Arial"/>
          <w:i/>
          <w:iCs/>
          <w:color w:val="222222"/>
          <w:sz w:val="22"/>
          <w:szCs w:val="22"/>
          <w:shd w:val="clear" w:color="auto" w:fill="FFFFFF"/>
        </w:rPr>
        <w:t xml:space="preserve">. This fee </w:t>
      </w:r>
      <w:r w:rsidRPr="00F87468">
        <w:rPr>
          <w:rFonts w:ascii="Arial" w:hAnsi="Arial" w:cs="Arial"/>
          <w:i/>
          <w:iCs/>
          <w:color w:val="222222"/>
          <w:sz w:val="22"/>
          <w:szCs w:val="22"/>
          <w:highlight w:val="yellow"/>
          <w:shd w:val="clear" w:color="auto" w:fill="FFFFFF"/>
        </w:rPr>
        <w:t>[does/does not]</w:t>
      </w:r>
      <w:r w:rsidRPr="00F87468">
        <w:rPr>
          <w:rFonts w:ascii="Arial" w:hAnsi="Arial" w:cs="Arial"/>
          <w:i/>
          <w:iCs/>
          <w:color w:val="222222"/>
          <w:sz w:val="22"/>
          <w:szCs w:val="22"/>
          <w:shd w:val="clear" w:color="auto" w:fill="FFFFFF"/>
        </w:rPr>
        <w:t xml:space="preserve"> include execution charges and other fees that custodian, broker dealer, or recordkeeper might charge. For someone like you, those fees typically run approximately </w:t>
      </w:r>
      <w:r w:rsidRPr="00F87468">
        <w:rPr>
          <w:rFonts w:ascii="Arial" w:hAnsi="Arial" w:cs="Arial"/>
          <w:i/>
          <w:iCs/>
          <w:color w:val="222222"/>
          <w:sz w:val="22"/>
          <w:szCs w:val="22"/>
          <w:highlight w:val="yellow"/>
          <w:shd w:val="clear" w:color="auto" w:fill="FFFFFF"/>
        </w:rPr>
        <w:t>[give a reasonably accurate estimate</w:t>
      </w:r>
      <w:r w:rsidR="00F87468">
        <w:rPr>
          <w:rFonts w:ascii="Arial" w:hAnsi="Arial" w:cs="Arial"/>
          <w:i/>
          <w:iCs/>
          <w:color w:val="222222"/>
          <w:sz w:val="22"/>
          <w:szCs w:val="22"/>
          <w:highlight w:val="yellow"/>
          <w:shd w:val="clear" w:color="auto" w:fill="FFFFFF"/>
        </w:rPr>
        <w:t xml:space="preserve"> or use a standardized chart that gives </w:t>
      </w:r>
      <w:r w:rsidR="00A351EC">
        <w:rPr>
          <w:rFonts w:ascii="Arial" w:hAnsi="Arial" w:cs="Arial"/>
          <w:i/>
          <w:iCs/>
          <w:color w:val="222222"/>
          <w:sz w:val="22"/>
          <w:szCs w:val="22"/>
          <w:highlight w:val="yellow"/>
          <w:shd w:val="clear" w:color="auto" w:fill="FFFFFF"/>
        </w:rPr>
        <w:t>example/estimated</w:t>
      </w:r>
      <w:r w:rsidR="00F87468">
        <w:rPr>
          <w:rFonts w:ascii="Arial" w:hAnsi="Arial" w:cs="Arial"/>
          <w:i/>
          <w:iCs/>
          <w:color w:val="222222"/>
          <w:sz w:val="22"/>
          <w:szCs w:val="22"/>
          <w:highlight w:val="yellow"/>
          <w:shd w:val="clear" w:color="auto" w:fill="FFFFFF"/>
        </w:rPr>
        <w:t xml:space="preserve"> fees</w:t>
      </w:r>
      <w:r w:rsidRPr="00F87468">
        <w:rPr>
          <w:rFonts w:ascii="Arial" w:hAnsi="Arial" w:cs="Arial"/>
          <w:i/>
          <w:iCs/>
          <w:color w:val="222222"/>
          <w:sz w:val="22"/>
          <w:szCs w:val="22"/>
          <w:highlight w:val="yellow"/>
          <w:shd w:val="clear" w:color="auto" w:fill="FFFFFF"/>
        </w:rPr>
        <w:t>. Be prepared to document the basis of the estimate</w:t>
      </w:r>
      <w:r w:rsidRPr="00F87468">
        <w:rPr>
          <w:rFonts w:ascii="Arial" w:hAnsi="Arial" w:cs="Arial"/>
          <w:i/>
          <w:iCs/>
          <w:color w:val="222222"/>
          <w:sz w:val="22"/>
          <w:szCs w:val="22"/>
          <w:shd w:val="clear" w:color="auto" w:fill="FFFFFF"/>
        </w:rPr>
        <w:t xml:space="preserve">]. </w:t>
      </w:r>
      <w:r w:rsidR="002461E0" w:rsidRPr="00F87468">
        <w:rPr>
          <w:rFonts w:ascii="Arial" w:hAnsi="Arial" w:cs="Arial"/>
          <w:i/>
          <w:iCs/>
          <w:color w:val="222222"/>
          <w:sz w:val="22"/>
          <w:szCs w:val="22"/>
          <w:shd w:val="clear" w:color="auto" w:fill="FFFFFF"/>
        </w:rPr>
        <w:br/>
      </w:r>
      <w:r w:rsidR="002461E0" w:rsidRPr="00F87468">
        <w:rPr>
          <w:rFonts w:ascii="Arial" w:hAnsi="Arial" w:cs="Arial"/>
          <w:i/>
          <w:iCs/>
          <w:color w:val="222222"/>
          <w:sz w:val="22"/>
          <w:szCs w:val="22"/>
          <w:shd w:val="clear" w:color="auto" w:fill="FFFFFF"/>
        </w:rPr>
        <w:br/>
      </w:r>
    </w:p>
    <w:p w14:paraId="7D19E40D" w14:textId="77777777" w:rsidR="002461E0" w:rsidRPr="00426216"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b/>
          <w:bCs/>
          <w:i/>
          <w:iCs/>
          <w:color w:val="222222"/>
          <w:sz w:val="22"/>
          <w:szCs w:val="22"/>
          <w:shd w:val="clear" w:color="auto" w:fill="FFFFFF"/>
        </w:rPr>
      </w:pPr>
      <w:r w:rsidRPr="00426216">
        <w:rPr>
          <w:rFonts w:ascii="Arial" w:hAnsi="Arial" w:cs="Arial"/>
          <w:b/>
          <w:bCs/>
          <w:i/>
          <w:iCs/>
          <w:color w:val="222222"/>
          <w:sz w:val="22"/>
          <w:szCs w:val="22"/>
          <w:shd w:val="clear" w:color="auto" w:fill="FFFFFF"/>
        </w:rPr>
        <w:t>Note:</w:t>
      </w:r>
    </w:p>
    <w:p w14:paraId="654ECCFE"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1B1B24D6"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This answer will depend on the fees </w:t>
      </w:r>
      <w:r w:rsidR="004D3C91">
        <w:rPr>
          <w:rFonts w:ascii="Arial" w:hAnsi="Arial" w:cs="Arial"/>
          <w:color w:val="222222"/>
          <w:sz w:val="22"/>
          <w:szCs w:val="22"/>
          <w:shd w:val="clear" w:color="auto" w:fill="FFFFFF"/>
        </w:rPr>
        <w:t>the</w:t>
      </w:r>
      <w:r>
        <w:rPr>
          <w:rFonts w:ascii="Arial" w:hAnsi="Arial" w:cs="Arial"/>
          <w:color w:val="222222"/>
          <w:sz w:val="22"/>
          <w:szCs w:val="22"/>
          <w:shd w:val="clear" w:color="auto" w:fill="FFFFFF"/>
        </w:rPr>
        <w:t xml:space="preserve"> firm charges</w:t>
      </w:r>
      <w:r w:rsidR="005C0B5B">
        <w:rPr>
          <w:rFonts w:ascii="Arial" w:hAnsi="Arial" w:cs="Arial"/>
          <w:color w:val="222222"/>
          <w:sz w:val="22"/>
          <w:szCs w:val="22"/>
          <w:shd w:val="clear" w:color="auto" w:fill="FFFFFF"/>
        </w:rPr>
        <w:t xml:space="preserve">, as well as other fees charged to the account by the custodian, broker dealer, recordkeeper, third party money manager, etc. </w:t>
      </w:r>
      <w:r w:rsidR="005C3CA4">
        <w:rPr>
          <w:rFonts w:ascii="Arial" w:hAnsi="Arial" w:cs="Arial"/>
          <w:color w:val="222222"/>
          <w:sz w:val="22"/>
          <w:szCs w:val="22"/>
          <w:shd w:val="clear" w:color="auto" w:fill="FFFFFF"/>
        </w:rPr>
        <w:t>Make sure the answer includes a discussion of any indirect costs, in addition to the investment adviser’s management fee.</w:t>
      </w:r>
    </w:p>
    <w:p w14:paraId="7B60E32E" w14:textId="77777777" w:rsidR="002461E0" w:rsidRPr="006E559C"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4EF859D1" w14:textId="77777777" w:rsidR="002461E0" w:rsidRPr="006E559C" w:rsidRDefault="002461E0" w:rsidP="002461E0">
      <w:pPr>
        <w:ind w:left="720"/>
        <w:rPr>
          <w:rFonts w:ascii="Arial" w:hAnsi="Arial" w:cs="Arial"/>
          <w:i/>
          <w:iCs/>
          <w:color w:val="222222"/>
          <w:sz w:val="22"/>
          <w:szCs w:val="22"/>
          <w:shd w:val="clear" w:color="auto" w:fill="FFFFFF"/>
        </w:rPr>
      </w:pPr>
    </w:p>
    <w:p w14:paraId="289A7561" w14:textId="77777777" w:rsidR="006E559C" w:rsidRPr="006E559C" w:rsidRDefault="006E559C" w:rsidP="006E559C">
      <w:pPr>
        <w:ind w:left="720"/>
      </w:pPr>
    </w:p>
    <w:p w14:paraId="4895C488" w14:textId="77777777" w:rsidR="006E559C" w:rsidRPr="006E559C" w:rsidRDefault="006E559C" w:rsidP="006E559C"/>
    <w:p w14:paraId="34A17B62" w14:textId="77777777" w:rsidR="006E559C" w:rsidRPr="006E559C" w:rsidRDefault="006E559C" w:rsidP="006E559C">
      <w:pPr>
        <w:ind w:left="720"/>
        <w:textAlignment w:val="baseline"/>
        <w:rPr>
          <w:rFonts w:ascii="Arial" w:hAnsi="Arial" w:cs="Arial"/>
          <w:color w:val="222222"/>
          <w:sz w:val="22"/>
          <w:szCs w:val="22"/>
        </w:rPr>
      </w:pPr>
      <w:r w:rsidRPr="006E559C">
        <w:rPr>
          <w:rFonts w:ascii="Arial" w:hAnsi="Arial" w:cs="Arial"/>
          <w:color w:val="222222"/>
          <w:sz w:val="22"/>
          <w:szCs w:val="22"/>
          <w:shd w:val="clear" w:color="auto" w:fill="FFFFFF"/>
        </w:rPr>
        <w:t> </w:t>
      </w:r>
    </w:p>
    <w:p w14:paraId="3207409C" w14:textId="77777777" w:rsidR="006E559C" w:rsidRPr="006E559C" w:rsidRDefault="006E559C" w:rsidP="006E559C">
      <w:pPr>
        <w:textAlignment w:val="baseline"/>
        <w:rPr>
          <w:rFonts w:ascii="Arial" w:hAnsi="Arial" w:cs="Arial"/>
          <w:color w:val="222222"/>
          <w:sz w:val="22"/>
          <w:szCs w:val="22"/>
        </w:rPr>
      </w:pPr>
    </w:p>
    <w:p w14:paraId="5B466AA0" w14:textId="77777777" w:rsidR="002461E0" w:rsidRPr="006E559C" w:rsidRDefault="002461E0" w:rsidP="002461E0"/>
    <w:p w14:paraId="377560AE"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6E559C">
        <w:rPr>
          <w:rFonts w:ascii="Arial" w:hAnsi="Arial" w:cs="Arial"/>
          <w:b/>
          <w:bCs/>
          <w:i/>
          <w:iCs/>
          <w:color w:val="222222"/>
          <w:sz w:val="22"/>
          <w:szCs w:val="22"/>
          <w:shd w:val="clear" w:color="auto" w:fill="FFFFFF"/>
        </w:rPr>
        <w:t>Conversation Starter:</w:t>
      </w:r>
      <w:r w:rsidRPr="006E559C">
        <w:rPr>
          <w:rFonts w:ascii="Arial" w:hAnsi="Arial" w:cs="Arial"/>
          <w:i/>
          <w:iCs/>
          <w:color w:val="222222"/>
          <w:sz w:val="22"/>
          <w:szCs w:val="22"/>
          <w:shd w:val="clear" w:color="auto" w:fill="FFFFFF"/>
        </w:rPr>
        <w:t> </w:t>
      </w:r>
    </w:p>
    <w:p w14:paraId="2D0AC3E9"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p>
    <w:p w14:paraId="110A8D2D" w14:textId="77777777" w:rsidR="002461E0" w:rsidRP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2461E0">
        <w:rPr>
          <w:rFonts w:ascii="Arial" w:hAnsi="Arial" w:cs="Arial"/>
          <w:i/>
          <w:iCs/>
          <w:color w:val="222222"/>
          <w:sz w:val="22"/>
          <w:szCs w:val="22"/>
          <w:shd w:val="clear" w:color="auto" w:fill="FFFFFF"/>
        </w:rPr>
        <w:t>“How might your conflicts of interest affect me, and how will you address them?”</w:t>
      </w:r>
    </w:p>
    <w:p w14:paraId="5CD6AE6B" w14:textId="77777777" w:rsidR="002461E0" w:rsidRP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p>
    <w:p w14:paraId="32EE2C1E"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6E559C">
        <w:rPr>
          <w:rFonts w:ascii="Arial" w:hAnsi="Arial" w:cs="Arial"/>
          <w:b/>
          <w:bCs/>
          <w:i/>
          <w:iCs/>
          <w:color w:val="222222"/>
          <w:sz w:val="22"/>
          <w:szCs w:val="22"/>
          <w:shd w:val="clear" w:color="auto" w:fill="FFFFFF"/>
        </w:rPr>
        <w:br/>
        <w:t>Sample Answer:</w:t>
      </w:r>
    </w:p>
    <w:p w14:paraId="761F4E4A"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2A0B7375" w14:textId="77777777" w:rsidR="00241ED3" w:rsidRPr="00F87468" w:rsidRDefault="00241ED3" w:rsidP="00E60222">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F87468">
        <w:rPr>
          <w:rFonts w:ascii="Arial" w:hAnsi="Arial" w:cs="Arial"/>
          <w:i/>
          <w:iCs/>
          <w:color w:val="222222"/>
          <w:sz w:val="22"/>
          <w:szCs w:val="22"/>
          <w:shd w:val="clear" w:color="auto" w:fill="FFFFFF"/>
        </w:rPr>
        <w:t>No investment adviser is conflict-free. At our firm, we have a conflict of interest whenever we</w:t>
      </w:r>
      <w:r w:rsidR="005D34D7" w:rsidRPr="00F87468">
        <w:rPr>
          <w:rFonts w:ascii="Arial" w:hAnsi="Arial" w:cs="Arial"/>
          <w:i/>
          <w:iCs/>
          <w:color w:val="222222"/>
          <w:sz w:val="22"/>
          <w:szCs w:val="22"/>
          <w:shd w:val="clear" w:color="auto" w:fill="FFFFFF"/>
        </w:rPr>
        <w:t>…</w:t>
      </w:r>
      <w:r w:rsidRPr="00F87468">
        <w:rPr>
          <w:rFonts w:ascii="Arial" w:hAnsi="Arial" w:cs="Arial"/>
          <w:i/>
          <w:iCs/>
          <w:color w:val="222222"/>
          <w:sz w:val="22"/>
          <w:szCs w:val="22"/>
          <w:shd w:val="clear" w:color="auto" w:fill="FFFFFF"/>
        </w:rPr>
        <w:t xml:space="preserve"> </w:t>
      </w:r>
    </w:p>
    <w:p w14:paraId="14590BAD" w14:textId="77777777" w:rsidR="00241ED3" w:rsidRPr="00F87468" w:rsidRDefault="00241ED3" w:rsidP="00E60222">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372199DB" w14:textId="77777777" w:rsidR="002225EF" w:rsidRPr="00F87468" w:rsidRDefault="00E60222"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r w:rsidRPr="00F87468">
        <w:rPr>
          <w:rFonts w:ascii="Arial" w:hAnsi="Arial" w:cs="Arial"/>
          <w:i/>
          <w:iCs/>
          <w:color w:val="222222"/>
          <w:sz w:val="22"/>
          <w:szCs w:val="22"/>
          <w:highlight w:val="yellow"/>
          <w:shd w:val="clear" w:color="auto" w:fill="FFFFFF"/>
        </w:rPr>
        <w:t xml:space="preserve">[Insert customized discussion of </w:t>
      </w:r>
      <w:r w:rsidR="004D3C91">
        <w:rPr>
          <w:rFonts w:ascii="Arial" w:hAnsi="Arial" w:cs="Arial"/>
          <w:i/>
          <w:iCs/>
          <w:color w:val="222222"/>
          <w:sz w:val="22"/>
          <w:szCs w:val="22"/>
          <w:highlight w:val="yellow"/>
          <w:shd w:val="clear" w:color="auto" w:fill="FFFFFF"/>
        </w:rPr>
        <w:t>the</w:t>
      </w:r>
      <w:r w:rsidRPr="00F87468">
        <w:rPr>
          <w:rFonts w:ascii="Arial" w:hAnsi="Arial" w:cs="Arial"/>
          <w:i/>
          <w:iCs/>
          <w:color w:val="222222"/>
          <w:sz w:val="22"/>
          <w:szCs w:val="22"/>
          <w:highlight w:val="yellow"/>
          <w:shd w:val="clear" w:color="auto" w:fill="FFFFFF"/>
        </w:rPr>
        <w:t xml:space="preserve"> investment adviser and/or investment adviser representative’s conflicts of interest</w:t>
      </w:r>
      <w:r w:rsidR="002225EF" w:rsidRPr="00F87468">
        <w:rPr>
          <w:rFonts w:ascii="Arial" w:hAnsi="Arial" w:cs="Arial"/>
          <w:i/>
          <w:iCs/>
          <w:color w:val="222222"/>
          <w:sz w:val="22"/>
          <w:szCs w:val="22"/>
          <w:highlight w:val="yellow"/>
          <w:shd w:val="clear" w:color="auto" w:fill="FFFFFF"/>
        </w:rPr>
        <w:t xml:space="preserve">. Below are </w:t>
      </w:r>
      <w:r w:rsidR="00A323CD">
        <w:rPr>
          <w:rFonts w:ascii="Arial" w:hAnsi="Arial" w:cs="Arial"/>
          <w:i/>
          <w:iCs/>
          <w:color w:val="222222"/>
          <w:sz w:val="22"/>
          <w:szCs w:val="22"/>
          <w:highlight w:val="yellow"/>
          <w:shd w:val="clear" w:color="auto" w:fill="FFFFFF"/>
        </w:rPr>
        <w:t>a few</w:t>
      </w:r>
      <w:r w:rsidR="002225EF" w:rsidRPr="00F87468">
        <w:rPr>
          <w:rFonts w:ascii="Arial" w:hAnsi="Arial" w:cs="Arial"/>
          <w:i/>
          <w:iCs/>
          <w:color w:val="222222"/>
          <w:sz w:val="22"/>
          <w:szCs w:val="22"/>
          <w:highlight w:val="yellow"/>
          <w:shd w:val="clear" w:color="auto" w:fill="FFFFFF"/>
        </w:rPr>
        <w:t xml:space="preserve"> sample script</w:t>
      </w:r>
      <w:r w:rsidR="00F87468">
        <w:rPr>
          <w:rFonts w:ascii="Arial" w:hAnsi="Arial" w:cs="Arial"/>
          <w:i/>
          <w:iCs/>
          <w:color w:val="222222"/>
          <w:sz w:val="22"/>
          <w:szCs w:val="22"/>
          <w:highlight w:val="yellow"/>
          <w:shd w:val="clear" w:color="auto" w:fill="FFFFFF"/>
        </w:rPr>
        <w:t>s</w:t>
      </w:r>
      <w:r w:rsidR="002225EF" w:rsidRPr="00F87468">
        <w:rPr>
          <w:rFonts w:ascii="Arial" w:hAnsi="Arial" w:cs="Arial"/>
          <w:i/>
          <w:iCs/>
          <w:color w:val="222222"/>
          <w:sz w:val="22"/>
          <w:szCs w:val="22"/>
          <w:highlight w:val="yellow"/>
          <w:shd w:val="clear" w:color="auto" w:fill="FFFFFF"/>
        </w:rPr>
        <w:t xml:space="preserve"> for common conflicts of interest</w:t>
      </w:r>
      <w:r w:rsidR="00A323CD" w:rsidRPr="00A323CD">
        <w:rPr>
          <w:rFonts w:ascii="Arial" w:hAnsi="Arial" w:cs="Arial"/>
          <w:i/>
          <w:iCs/>
          <w:color w:val="222222"/>
          <w:sz w:val="22"/>
          <w:szCs w:val="22"/>
          <w:highlight w:val="yellow"/>
          <w:shd w:val="clear" w:color="auto" w:fill="FFFFFF"/>
        </w:rPr>
        <w:t>.]</w:t>
      </w:r>
      <w:r w:rsidR="00F87468">
        <w:rPr>
          <w:rFonts w:ascii="Arial" w:hAnsi="Arial" w:cs="Arial"/>
          <w:i/>
          <w:iCs/>
          <w:color w:val="222222"/>
          <w:sz w:val="22"/>
          <w:szCs w:val="22"/>
          <w:shd w:val="clear" w:color="auto" w:fill="FFFFFF"/>
        </w:rPr>
        <w:t xml:space="preserve"> </w:t>
      </w:r>
    </w:p>
    <w:p w14:paraId="1F182E44" w14:textId="77777777" w:rsidR="002225EF" w:rsidRPr="00F87468" w:rsidRDefault="002225EF"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7DB3BA05" w14:textId="77777777" w:rsidR="002225EF" w:rsidRPr="002225EF" w:rsidRDefault="002225EF" w:rsidP="002225EF">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color w:val="222222"/>
          <w:sz w:val="22"/>
          <w:szCs w:val="22"/>
          <w:shd w:val="clear" w:color="auto" w:fill="FFFFFF"/>
        </w:rPr>
      </w:pPr>
      <w:r w:rsidRPr="00F87468">
        <w:rPr>
          <w:rFonts w:ascii="Arial" w:hAnsi="Arial" w:cs="Arial"/>
          <w:i/>
          <w:iCs/>
          <w:color w:val="222222"/>
          <w:sz w:val="22"/>
          <w:szCs w:val="22"/>
          <w:shd w:val="clear" w:color="auto" w:fill="FFFFFF"/>
        </w:rPr>
        <w:t xml:space="preserve">We have a conflict whenever we recommend you rollover a 401k or IRA into an account that </w:t>
      </w:r>
      <w:r w:rsidR="00F87468">
        <w:rPr>
          <w:rFonts w:ascii="Arial" w:hAnsi="Arial" w:cs="Arial"/>
          <w:i/>
          <w:iCs/>
          <w:color w:val="222222"/>
          <w:sz w:val="22"/>
          <w:szCs w:val="22"/>
          <w:shd w:val="clear" w:color="auto" w:fill="FFFFFF"/>
        </w:rPr>
        <w:t>our firm</w:t>
      </w:r>
      <w:r w:rsidRPr="00F87468">
        <w:rPr>
          <w:rFonts w:ascii="Arial" w:hAnsi="Arial" w:cs="Arial"/>
          <w:i/>
          <w:iCs/>
          <w:color w:val="222222"/>
          <w:sz w:val="22"/>
          <w:szCs w:val="22"/>
          <w:shd w:val="clear" w:color="auto" w:fill="FFFFFF"/>
        </w:rPr>
        <w:t xml:space="preserve"> manage</w:t>
      </w:r>
      <w:r w:rsidR="00F87468">
        <w:rPr>
          <w:rFonts w:ascii="Arial" w:hAnsi="Arial" w:cs="Arial"/>
          <w:i/>
          <w:iCs/>
          <w:color w:val="222222"/>
          <w:sz w:val="22"/>
          <w:szCs w:val="22"/>
          <w:shd w:val="clear" w:color="auto" w:fill="FFFFFF"/>
        </w:rPr>
        <w:t>s</w:t>
      </w:r>
      <w:r w:rsidRPr="00F87468">
        <w:rPr>
          <w:rFonts w:ascii="Arial" w:hAnsi="Arial" w:cs="Arial"/>
          <w:i/>
          <w:iCs/>
          <w:color w:val="222222"/>
          <w:sz w:val="22"/>
          <w:szCs w:val="22"/>
          <w:shd w:val="clear" w:color="auto" w:fill="FFFFFF"/>
        </w:rPr>
        <w:t xml:space="preserve">. This is because we will earn an advisory fee if you rollover the </w:t>
      </w:r>
      <w:proofErr w:type="gramStart"/>
      <w:r w:rsidRPr="00F87468">
        <w:rPr>
          <w:rFonts w:ascii="Arial" w:hAnsi="Arial" w:cs="Arial"/>
          <w:i/>
          <w:iCs/>
          <w:color w:val="222222"/>
          <w:sz w:val="22"/>
          <w:szCs w:val="22"/>
          <w:shd w:val="clear" w:color="auto" w:fill="FFFFFF"/>
        </w:rPr>
        <w:t>account, but</w:t>
      </w:r>
      <w:proofErr w:type="gramEnd"/>
      <w:r w:rsidRPr="00F87468">
        <w:rPr>
          <w:rFonts w:ascii="Arial" w:hAnsi="Arial" w:cs="Arial"/>
          <w:i/>
          <w:iCs/>
          <w:color w:val="222222"/>
          <w:sz w:val="22"/>
          <w:szCs w:val="22"/>
          <w:shd w:val="clear" w:color="auto" w:fill="FFFFFF"/>
        </w:rPr>
        <w:t xml:space="preserve"> won’t earn any management fees if you do not. Before recommending a rollover, we will carefully evaluate your current fees and management of the account and will not recommend a rollover unless it is in your best interest.</w:t>
      </w:r>
      <w:r w:rsidR="00F87468" w:rsidRPr="00F87468">
        <w:rPr>
          <w:rFonts w:ascii="Arial" w:hAnsi="Arial" w:cs="Arial"/>
          <w:i/>
          <w:iCs/>
          <w:color w:val="222222"/>
          <w:sz w:val="22"/>
          <w:szCs w:val="22"/>
          <w:shd w:val="clear" w:color="auto" w:fill="FFFFFF"/>
        </w:rPr>
        <w:br/>
      </w:r>
      <w:r w:rsidR="00F87468">
        <w:rPr>
          <w:rFonts w:ascii="Arial" w:hAnsi="Arial" w:cs="Arial"/>
          <w:color w:val="222222"/>
          <w:sz w:val="22"/>
          <w:szCs w:val="22"/>
          <w:shd w:val="clear" w:color="auto" w:fill="FFFFFF"/>
        </w:rPr>
        <w:br/>
      </w:r>
      <w:r w:rsidR="00F87468">
        <w:rPr>
          <w:rFonts w:ascii="Arial" w:hAnsi="Arial" w:cs="Arial"/>
          <w:color w:val="222222"/>
          <w:sz w:val="22"/>
          <w:szCs w:val="22"/>
          <w:shd w:val="clear" w:color="auto" w:fill="FFFFFF"/>
        </w:rPr>
        <w:lastRenderedPageBreak/>
        <w:t>or</w:t>
      </w:r>
      <w:r w:rsidR="00F87468">
        <w:rPr>
          <w:rFonts w:ascii="Arial" w:hAnsi="Arial" w:cs="Arial"/>
          <w:color w:val="222222"/>
          <w:sz w:val="22"/>
          <w:szCs w:val="22"/>
          <w:shd w:val="clear" w:color="auto" w:fill="FFFFFF"/>
        </w:rPr>
        <w:br/>
      </w:r>
    </w:p>
    <w:p w14:paraId="72F4516B" w14:textId="77777777" w:rsidR="00F87468" w:rsidRPr="00F87468" w:rsidRDefault="002225EF" w:rsidP="002225EF">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b/>
          <w:bCs/>
          <w:i/>
          <w:iCs/>
          <w:color w:val="222222"/>
          <w:sz w:val="22"/>
          <w:szCs w:val="22"/>
          <w:shd w:val="clear" w:color="auto" w:fill="FFFFFF"/>
        </w:rPr>
      </w:pPr>
      <w:r w:rsidRPr="00F87468">
        <w:rPr>
          <w:rFonts w:ascii="Arial" w:hAnsi="Arial" w:cs="Arial"/>
          <w:i/>
          <w:iCs/>
          <w:color w:val="222222"/>
          <w:sz w:val="22"/>
          <w:szCs w:val="22"/>
          <w:shd w:val="clear" w:color="auto" w:fill="FFFFFF"/>
        </w:rPr>
        <w:t xml:space="preserve">I have a conflict because I am both an investment adviser representative </w:t>
      </w:r>
      <w:proofErr w:type="gramStart"/>
      <w:r w:rsidRPr="00F87468">
        <w:rPr>
          <w:rFonts w:ascii="Arial" w:hAnsi="Arial" w:cs="Arial"/>
          <w:i/>
          <w:iCs/>
          <w:color w:val="222222"/>
          <w:sz w:val="22"/>
          <w:szCs w:val="22"/>
          <w:shd w:val="clear" w:color="auto" w:fill="FFFFFF"/>
        </w:rPr>
        <w:t>of  this</w:t>
      </w:r>
      <w:proofErr w:type="gramEnd"/>
      <w:r w:rsidRPr="00F87468">
        <w:rPr>
          <w:rFonts w:ascii="Arial" w:hAnsi="Arial" w:cs="Arial"/>
          <w:i/>
          <w:iCs/>
          <w:color w:val="222222"/>
          <w:sz w:val="22"/>
          <w:szCs w:val="22"/>
          <w:shd w:val="clear" w:color="auto" w:fill="FFFFFF"/>
        </w:rPr>
        <w:t xml:space="preserve"> firm, and a registered representative of a broker-dealer [</w:t>
      </w:r>
      <w:r w:rsidRPr="00F87468">
        <w:rPr>
          <w:rFonts w:ascii="Arial" w:hAnsi="Arial" w:cs="Arial"/>
          <w:i/>
          <w:iCs/>
          <w:color w:val="222222"/>
          <w:sz w:val="22"/>
          <w:szCs w:val="22"/>
          <w:highlight w:val="yellow"/>
          <w:shd w:val="clear" w:color="auto" w:fill="FFFFFF"/>
        </w:rPr>
        <w:t>or, the RIA is dually registered</w:t>
      </w:r>
      <w:r w:rsidRPr="00F87468">
        <w:rPr>
          <w:rFonts w:ascii="Arial" w:hAnsi="Arial" w:cs="Arial"/>
          <w:i/>
          <w:iCs/>
          <w:color w:val="222222"/>
          <w:sz w:val="22"/>
          <w:szCs w:val="22"/>
          <w:shd w:val="clear" w:color="auto" w:fill="FFFFFF"/>
        </w:rPr>
        <w:t xml:space="preserve">]. Because of this dual role, I can recommend an investment advisory </w:t>
      </w:r>
      <w:proofErr w:type="gramStart"/>
      <w:r w:rsidRPr="00F87468">
        <w:rPr>
          <w:rFonts w:ascii="Arial" w:hAnsi="Arial" w:cs="Arial"/>
          <w:i/>
          <w:iCs/>
          <w:color w:val="222222"/>
          <w:sz w:val="22"/>
          <w:szCs w:val="22"/>
          <w:shd w:val="clear" w:color="auto" w:fill="FFFFFF"/>
        </w:rPr>
        <w:t>account</w:t>
      </w:r>
      <w:proofErr w:type="gramEnd"/>
      <w:r w:rsidRPr="00F87468">
        <w:rPr>
          <w:rFonts w:ascii="Arial" w:hAnsi="Arial" w:cs="Arial"/>
          <w:i/>
          <w:iCs/>
          <w:color w:val="222222"/>
          <w:sz w:val="22"/>
          <w:szCs w:val="22"/>
          <w:shd w:val="clear" w:color="auto" w:fill="FFFFFF"/>
        </w:rPr>
        <w:t xml:space="preserve"> or I can recommend that you use a brokerage account or both. Depending on which account I recommend and how you use the account, I can earn more money. Before recommending an account type and </w:t>
      </w:r>
      <w:r w:rsidR="00F87468" w:rsidRPr="00F87468">
        <w:rPr>
          <w:rFonts w:ascii="Arial" w:hAnsi="Arial" w:cs="Arial"/>
          <w:i/>
          <w:iCs/>
          <w:color w:val="222222"/>
          <w:sz w:val="22"/>
          <w:szCs w:val="22"/>
          <w:shd w:val="clear" w:color="auto" w:fill="FFFFFF"/>
        </w:rPr>
        <w:t>annually</w:t>
      </w:r>
      <w:r w:rsidRPr="00F87468">
        <w:rPr>
          <w:rFonts w:ascii="Arial" w:hAnsi="Arial" w:cs="Arial"/>
          <w:i/>
          <w:iCs/>
          <w:color w:val="222222"/>
          <w:sz w:val="22"/>
          <w:szCs w:val="22"/>
          <w:shd w:val="clear" w:color="auto" w:fill="FFFFFF"/>
        </w:rPr>
        <w:t xml:space="preserve"> thereafter, I will evaluate your circumstances to see which type of account is most cost effective for you and thus in your best interest. I will always recommend the type of account that is in your best interest, regardless of how it might affect my compensation.</w:t>
      </w:r>
      <w:r w:rsidR="00F87468">
        <w:rPr>
          <w:rFonts w:ascii="Arial" w:hAnsi="Arial" w:cs="Arial"/>
          <w:i/>
          <w:iCs/>
          <w:color w:val="222222"/>
          <w:sz w:val="22"/>
          <w:szCs w:val="22"/>
          <w:shd w:val="clear" w:color="auto" w:fill="FFFFFF"/>
        </w:rPr>
        <w:br/>
      </w:r>
      <w:r w:rsidR="00F87468">
        <w:rPr>
          <w:rFonts w:ascii="Arial" w:hAnsi="Arial" w:cs="Arial"/>
          <w:i/>
          <w:iCs/>
          <w:color w:val="222222"/>
          <w:sz w:val="22"/>
          <w:szCs w:val="22"/>
          <w:shd w:val="clear" w:color="auto" w:fill="FFFFFF"/>
        </w:rPr>
        <w:br/>
      </w:r>
      <w:r w:rsidR="00F87468" w:rsidRPr="00F87468">
        <w:rPr>
          <w:rFonts w:ascii="Arial" w:hAnsi="Arial" w:cs="Arial"/>
          <w:color w:val="222222"/>
          <w:sz w:val="22"/>
          <w:szCs w:val="22"/>
          <w:shd w:val="clear" w:color="auto" w:fill="FFFFFF"/>
        </w:rPr>
        <w:t>or</w:t>
      </w:r>
      <w:r w:rsidR="00F87468">
        <w:rPr>
          <w:rFonts w:ascii="Arial" w:hAnsi="Arial" w:cs="Arial"/>
          <w:i/>
          <w:iCs/>
          <w:color w:val="222222"/>
          <w:sz w:val="22"/>
          <w:szCs w:val="22"/>
          <w:shd w:val="clear" w:color="auto" w:fill="FFFFFF"/>
        </w:rPr>
        <w:t xml:space="preserve"> </w:t>
      </w:r>
      <w:r w:rsidR="00F87468">
        <w:rPr>
          <w:rFonts w:ascii="Arial" w:hAnsi="Arial" w:cs="Arial"/>
          <w:i/>
          <w:iCs/>
          <w:color w:val="222222"/>
          <w:sz w:val="22"/>
          <w:szCs w:val="22"/>
          <w:shd w:val="clear" w:color="auto" w:fill="FFFFFF"/>
        </w:rPr>
        <w:br/>
      </w:r>
    </w:p>
    <w:p w14:paraId="21E45C9A" w14:textId="77777777" w:rsidR="002461E0" w:rsidRPr="00E36736" w:rsidRDefault="00F87468" w:rsidP="007A0158">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b/>
          <w:bCs/>
          <w:i/>
          <w:iCs/>
          <w:color w:val="222222"/>
          <w:sz w:val="22"/>
          <w:szCs w:val="22"/>
          <w:shd w:val="clear" w:color="auto" w:fill="FFFFFF"/>
        </w:rPr>
      </w:pPr>
      <w:r w:rsidRPr="00E36736">
        <w:rPr>
          <w:rFonts w:ascii="Arial" w:eastAsiaTheme="minorHAnsi" w:hAnsi="Arial" w:cs="Arial"/>
          <w:i/>
          <w:iCs/>
          <w:color w:val="222222"/>
          <w:sz w:val="22"/>
          <w:szCs w:val="22"/>
          <w:shd w:val="clear" w:color="auto" w:fill="FFFFFF"/>
        </w:rPr>
        <w:t>We have a conflict because we receive support services, tools, technology, software, research from the qualified custodian</w:t>
      </w:r>
      <w:r w:rsidR="00E36736" w:rsidRPr="00E36736">
        <w:rPr>
          <w:rFonts w:ascii="Arial" w:eastAsiaTheme="minorHAnsi" w:hAnsi="Arial" w:cs="Arial"/>
          <w:i/>
          <w:iCs/>
          <w:color w:val="222222"/>
          <w:sz w:val="22"/>
          <w:szCs w:val="22"/>
          <w:shd w:val="clear" w:color="auto" w:fill="FFFFFF"/>
        </w:rPr>
        <w:t>. Although we do use these tools to service your account, they are</w:t>
      </w:r>
      <w:r w:rsidRPr="00E36736">
        <w:rPr>
          <w:rFonts w:ascii="Arial" w:eastAsiaTheme="minorHAnsi" w:hAnsi="Arial" w:cs="Arial"/>
          <w:i/>
          <w:iCs/>
          <w:color w:val="222222"/>
          <w:sz w:val="22"/>
          <w:szCs w:val="22"/>
          <w:shd w:val="clear" w:color="auto" w:fill="FFFFFF"/>
        </w:rPr>
        <w:t xml:space="preserve"> primarily for our benefit. We have an incentive to recommend you use this qualified custodian so that we can continue receiving these benefits. On an annual basis, we review our agreement with the qualified custodian and compare it to offerings by other qualified custodians to ensure that </w:t>
      </w:r>
      <w:r w:rsidR="00E36736" w:rsidRPr="00E36736">
        <w:rPr>
          <w:rFonts w:ascii="Arial" w:eastAsiaTheme="minorHAnsi" w:hAnsi="Arial" w:cs="Arial"/>
          <w:i/>
          <w:iCs/>
          <w:color w:val="222222"/>
          <w:sz w:val="22"/>
          <w:szCs w:val="22"/>
          <w:shd w:val="clear" w:color="auto" w:fill="FFFFFF"/>
        </w:rPr>
        <w:t>we are recommending the best qualified custodian for you and our other clients, without regard to the benefits we receive.</w:t>
      </w:r>
      <w:r w:rsidR="002461E0" w:rsidRPr="00E36736">
        <w:rPr>
          <w:rFonts w:ascii="Arial" w:hAnsi="Arial" w:cs="Arial"/>
          <w:b/>
          <w:bCs/>
          <w:i/>
          <w:iCs/>
          <w:color w:val="222222"/>
          <w:sz w:val="22"/>
          <w:szCs w:val="22"/>
          <w:shd w:val="clear" w:color="auto" w:fill="FFFFFF"/>
        </w:rPr>
        <w:br/>
      </w:r>
    </w:p>
    <w:p w14:paraId="50C1349F" w14:textId="77777777" w:rsidR="002461E0" w:rsidRPr="00426216"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b/>
          <w:bCs/>
          <w:i/>
          <w:iCs/>
          <w:color w:val="222222"/>
          <w:sz w:val="22"/>
          <w:szCs w:val="22"/>
          <w:shd w:val="clear" w:color="auto" w:fill="FFFFFF"/>
        </w:rPr>
      </w:pPr>
      <w:r w:rsidRPr="00426216">
        <w:rPr>
          <w:rFonts w:ascii="Arial" w:hAnsi="Arial" w:cs="Arial"/>
          <w:b/>
          <w:bCs/>
          <w:i/>
          <w:iCs/>
          <w:color w:val="222222"/>
          <w:sz w:val="22"/>
          <w:szCs w:val="22"/>
          <w:shd w:val="clear" w:color="auto" w:fill="FFFFFF"/>
        </w:rPr>
        <w:t>Note:</w:t>
      </w:r>
    </w:p>
    <w:p w14:paraId="1F0C85D7"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3E7746EC"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This answer will depend on the investment </w:t>
      </w:r>
      <w:proofErr w:type="gramStart"/>
      <w:r>
        <w:rPr>
          <w:rFonts w:ascii="Arial" w:hAnsi="Arial" w:cs="Arial"/>
          <w:color w:val="222222"/>
          <w:sz w:val="22"/>
          <w:szCs w:val="22"/>
          <w:shd w:val="clear" w:color="auto" w:fill="FFFFFF"/>
        </w:rPr>
        <w:t>advisers</w:t>
      </w:r>
      <w:proofErr w:type="gramEnd"/>
      <w:r>
        <w:rPr>
          <w:rFonts w:ascii="Arial" w:hAnsi="Arial" w:cs="Arial"/>
          <w:color w:val="222222"/>
          <w:sz w:val="22"/>
          <w:szCs w:val="22"/>
          <w:shd w:val="clear" w:color="auto" w:fill="FFFFFF"/>
        </w:rPr>
        <w:t xml:space="preserve"> </w:t>
      </w:r>
      <w:r w:rsidR="00E60222">
        <w:rPr>
          <w:rFonts w:ascii="Arial" w:hAnsi="Arial" w:cs="Arial"/>
          <w:color w:val="222222"/>
          <w:sz w:val="22"/>
          <w:szCs w:val="22"/>
          <w:shd w:val="clear" w:color="auto" w:fill="FFFFFF"/>
        </w:rPr>
        <w:t xml:space="preserve">business structure and the policies it has put in place to mitigate any conflicts of interest. </w:t>
      </w:r>
      <w:r w:rsidR="00F87468">
        <w:rPr>
          <w:rFonts w:ascii="Arial" w:hAnsi="Arial" w:cs="Arial"/>
          <w:color w:val="222222"/>
          <w:sz w:val="22"/>
          <w:szCs w:val="22"/>
          <w:shd w:val="clear" w:color="auto" w:fill="FFFFFF"/>
        </w:rPr>
        <w:t xml:space="preserve">As a starting point for developing this section, review the investment adviser’s </w:t>
      </w:r>
      <w:r w:rsidR="002225EF">
        <w:rPr>
          <w:rFonts w:ascii="Arial" w:hAnsi="Arial" w:cs="Arial"/>
          <w:color w:val="222222"/>
          <w:sz w:val="22"/>
          <w:szCs w:val="22"/>
          <w:shd w:val="clear" w:color="auto" w:fill="FFFFFF"/>
        </w:rPr>
        <w:t>Form ADV Part 2A</w:t>
      </w:r>
      <w:r w:rsidR="00F87468">
        <w:rPr>
          <w:rFonts w:ascii="Arial" w:hAnsi="Arial" w:cs="Arial"/>
          <w:color w:val="222222"/>
          <w:sz w:val="22"/>
          <w:szCs w:val="22"/>
          <w:shd w:val="clear" w:color="auto" w:fill="FFFFFF"/>
        </w:rPr>
        <w:t xml:space="preserve"> and/or Form ADV Part 2Bs, which should contain the conflicts disclosures</w:t>
      </w:r>
      <w:r w:rsidR="00E36736">
        <w:rPr>
          <w:rFonts w:ascii="Arial" w:hAnsi="Arial" w:cs="Arial"/>
          <w:color w:val="222222"/>
          <w:sz w:val="22"/>
          <w:szCs w:val="22"/>
          <w:shd w:val="clear" w:color="auto" w:fill="FFFFFF"/>
        </w:rPr>
        <w:t xml:space="preserve"> for </w:t>
      </w:r>
      <w:r w:rsidR="004D3C91">
        <w:rPr>
          <w:rFonts w:ascii="Arial" w:hAnsi="Arial" w:cs="Arial"/>
          <w:color w:val="222222"/>
          <w:sz w:val="22"/>
          <w:szCs w:val="22"/>
          <w:shd w:val="clear" w:color="auto" w:fill="FFFFFF"/>
        </w:rPr>
        <w:t>the</w:t>
      </w:r>
      <w:r w:rsidR="00E36736">
        <w:rPr>
          <w:rFonts w:ascii="Arial" w:hAnsi="Arial" w:cs="Arial"/>
          <w:color w:val="222222"/>
          <w:sz w:val="22"/>
          <w:szCs w:val="22"/>
          <w:shd w:val="clear" w:color="auto" w:fill="FFFFFF"/>
        </w:rPr>
        <w:t xml:space="preserve"> firm and its representatives</w:t>
      </w:r>
      <w:r w:rsidR="002225EF">
        <w:rPr>
          <w:rFonts w:ascii="Arial" w:hAnsi="Arial" w:cs="Arial"/>
          <w:color w:val="222222"/>
          <w:sz w:val="22"/>
          <w:szCs w:val="22"/>
          <w:shd w:val="clear" w:color="auto" w:fill="FFFFFF"/>
        </w:rPr>
        <w:t xml:space="preserve">. </w:t>
      </w:r>
      <w:r w:rsidR="00E60222">
        <w:rPr>
          <w:rFonts w:ascii="Arial" w:hAnsi="Arial" w:cs="Arial"/>
          <w:color w:val="222222"/>
          <w:sz w:val="22"/>
          <w:szCs w:val="22"/>
          <w:shd w:val="clear" w:color="auto" w:fill="FFFFFF"/>
        </w:rPr>
        <w:t xml:space="preserve">For assistance developing </w:t>
      </w:r>
      <w:r w:rsidR="002225EF">
        <w:rPr>
          <w:rFonts w:ascii="Arial" w:hAnsi="Arial" w:cs="Arial"/>
          <w:color w:val="222222"/>
          <w:sz w:val="22"/>
          <w:szCs w:val="22"/>
          <w:shd w:val="clear" w:color="auto" w:fill="FFFFFF"/>
        </w:rPr>
        <w:t xml:space="preserve">a sample script specific to </w:t>
      </w:r>
      <w:r w:rsidR="004D3C91">
        <w:rPr>
          <w:rFonts w:ascii="Arial" w:hAnsi="Arial" w:cs="Arial"/>
          <w:color w:val="222222"/>
          <w:sz w:val="22"/>
          <w:szCs w:val="22"/>
          <w:shd w:val="clear" w:color="auto" w:fill="FFFFFF"/>
        </w:rPr>
        <w:t>the</w:t>
      </w:r>
      <w:r w:rsidR="002225EF">
        <w:rPr>
          <w:rFonts w:ascii="Arial" w:hAnsi="Arial" w:cs="Arial"/>
          <w:color w:val="222222"/>
          <w:sz w:val="22"/>
          <w:szCs w:val="22"/>
          <w:shd w:val="clear" w:color="auto" w:fill="FFFFFF"/>
        </w:rPr>
        <w:t xml:space="preserve"> firm</w:t>
      </w:r>
      <w:r w:rsidR="00F87468">
        <w:rPr>
          <w:rFonts w:ascii="Arial" w:hAnsi="Arial" w:cs="Arial"/>
          <w:color w:val="222222"/>
          <w:sz w:val="22"/>
          <w:szCs w:val="22"/>
          <w:shd w:val="clear" w:color="auto" w:fill="FFFFFF"/>
        </w:rPr>
        <w:t>’s conflicts</w:t>
      </w:r>
      <w:r w:rsidR="00E60222">
        <w:rPr>
          <w:rFonts w:ascii="Arial" w:hAnsi="Arial" w:cs="Arial"/>
          <w:color w:val="222222"/>
          <w:sz w:val="22"/>
          <w:szCs w:val="22"/>
          <w:shd w:val="clear" w:color="auto" w:fill="FFFFFF"/>
        </w:rPr>
        <w:t xml:space="preserve">, refer to RIA Compliance Consultants’ Conflicts of Interest </w:t>
      </w:r>
      <w:r w:rsidR="00F87468">
        <w:rPr>
          <w:rFonts w:ascii="Arial" w:hAnsi="Arial" w:cs="Arial"/>
          <w:color w:val="222222"/>
          <w:sz w:val="22"/>
          <w:szCs w:val="22"/>
          <w:shd w:val="clear" w:color="auto" w:fill="FFFFFF"/>
        </w:rPr>
        <w:t>–</w:t>
      </w:r>
      <w:r w:rsidR="00271E81">
        <w:rPr>
          <w:rFonts w:ascii="Arial" w:hAnsi="Arial" w:cs="Arial"/>
          <w:color w:val="222222"/>
          <w:sz w:val="22"/>
          <w:szCs w:val="22"/>
          <w:shd w:val="clear" w:color="auto" w:fill="FFFFFF"/>
        </w:rPr>
        <w:t xml:space="preserve"> </w:t>
      </w:r>
      <w:r w:rsidR="00E60222">
        <w:rPr>
          <w:rFonts w:ascii="Arial" w:hAnsi="Arial" w:cs="Arial"/>
          <w:color w:val="222222"/>
          <w:sz w:val="22"/>
          <w:szCs w:val="22"/>
          <w:shd w:val="clear" w:color="auto" w:fill="FFFFFF"/>
        </w:rPr>
        <w:t>Checklist</w:t>
      </w:r>
      <w:r w:rsidR="00F87468">
        <w:rPr>
          <w:rFonts w:ascii="Arial" w:hAnsi="Arial" w:cs="Arial"/>
          <w:color w:val="222222"/>
          <w:sz w:val="22"/>
          <w:szCs w:val="22"/>
          <w:shd w:val="clear" w:color="auto" w:fill="FFFFFF"/>
        </w:rPr>
        <w:t xml:space="preserve"> or contact </w:t>
      </w:r>
      <w:r w:rsidR="004D3C91">
        <w:rPr>
          <w:rFonts w:ascii="Arial" w:hAnsi="Arial" w:cs="Arial"/>
          <w:color w:val="222222"/>
          <w:sz w:val="22"/>
          <w:szCs w:val="22"/>
          <w:shd w:val="clear" w:color="auto" w:fill="FFFFFF"/>
        </w:rPr>
        <w:t>your</w:t>
      </w:r>
      <w:r w:rsidR="00F87468">
        <w:rPr>
          <w:rFonts w:ascii="Arial" w:hAnsi="Arial" w:cs="Arial"/>
          <w:color w:val="222222"/>
          <w:sz w:val="22"/>
          <w:szCs w:val="22"/>
          <w:shd w:val="clear" w:color="auto" w:fill="FFFFFF"/>
        </w:rPr>
        <w:t xml:space="preserve"> compliance consultant.</w:t>
      </w:r>
    </w:p>
    <w:p w14:paraId="00E89FF5" w14:textId="77777777" w:rsidR="002461E0" w:rsidRPr="006E559C"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774D33C5" w14:textId="77777777" w:rsidR="002461E0" w:rsidRPr="006E559C" w:rsidRDefault="002461E0" w:rsidP="002461E0">
      <w:pPr>
        <w:ind w:left="720"/>
        <w:rPr>
          <w:rFonts w:ascii="Arial" w:hAnsi="Arial" w:cs="Arial"/>
          <w:i/>
          <w:iCs/>
          <w:color w:val="222222"/>
          <w:sz w:val="22"/>
          <w:szCs w:val="22"/>
          <w:shd w:val="clear" w:color="auto" w:fill="FFFFFF"/>
        </w:rPr>
      </w:pPr>
    </w:p>
    <w:p w14:paraId="67C80E7E" w14:textId="77777777" w:rsidR="002461E0" w:rsidRPr="006E559C" w:rsidRDefault="002461E0" w:rsidP="002461E0"/>
    <w:p w14:paraId="00E0DBCF"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6E559C">
        <w:rPr>
          <w:rFonts w:ascii="Arial" w:hAnsi="Arial" w:cs="Arial"/>
          <w:b/>
          <w:bCs/>
          <w:i/>
          <w:iCs/>
          <w:color w:val="222222"/>
          <w:sz w:val="22"/>
          <w:szCs w:val="22"/>
          <w:shd w:val="clear" w:color="auto" w:fill="FFFFFF"/>
        </w:rPr>
        <w:t>Conversation Starter:</w:t>
      </w:r>
      <w:r w:rsidRPr="006E559C">
        <w:rPr>
          <w:rFonts w:ascii="Arial" w:hAnsi="Arial" w:cs="Arial"/>
          <w:i/>
          <w:iCs/>
          <w:color w:val="222222"/>
          <w:sz w:val="22"/>
          <w:szCs w:val="22"/>
          <w:shd w:val="clear" w:color="auto" w:fill="FFFFFF"/>
        </w:rPr>
        <w:t> </w:t>
      </w:r>
    </w:p>
    <w:p w14:paraId="4D5D341E"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p>
    <w:p w14:paraId="0BA54B47"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5F45A2B5" w14:textId="77777777" w:rsidR="002461E0" w:rsidRP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2461E0">
        <w:rPr>
          <w:rFonts w:ascii="Arial" w:hAnsi="Arial" w:cs="Arial"/>
          <w:i/>
          <w:iCs/>
          <w:color w:val="222222"/>
          <w:sz w:val="22"/>
          <w:szCs w:val="22"/>
          <w:shd w:val="clear" w:color="auto" w:fill="FFFFFF"/>
        </w:rPr>
        <w:t>“As a financial professional, do you have any disciplinary history? For what type of conduct?”</w:t>
      </w:r>
    </w:p>
    <w:p w14:paraId="0D7FD146"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p>
    <w:p w14:paraId="7B8C23E5" w14:textId="77777777" w:rsidR="00A323CD" w:rsidRDefault="00A323CD" w:rsidP="00A323CD">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6E559C">
        <w:rPr>
          <w:rFonts w:ascii="Arial" w:hAnsi="Arial" w:cs="Arial"/>
          <w:b/>
          <w:bCs/>
          <w:i/>
          <w:iCs/>
          <w:color w:val="222222"/>
          <w:sz w:val="22"/>
          <w:szCs w:val="22"/>
          <w:shd w:val="clear" w:color="auto" w:fill="FFFFFF"/>
        </w:rPr>
        <w:t>Sample Answer:</w:t>
      </w:r>
    </w:p>
    <w:p w14:paraId="4A4A149B"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17056770" w14:textId="77777777" w:rsidR="00A323CD" w:rsidRDefault="00A323CD" w:rsidP="00A323CD">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i/>
          <w:iCs/>
          <w:color w:val="222222"/>
          <w:sz w:val="22"/>
          <w:szCs w:val="22"/>
          <w:shd w:val="clear" w:color="auto" w:fill="FFFFFF"/>
        </w:rPr>
      </w:pPr>
      <w:r w:rsidRPr="00A323CD">
        <w:rPr>
          <w:rFonts w:ascii="Arial" w:hAnsi="Arial" w:cs="Arial"/>
          <w:i/>
          <w:iCs/>
          <w:color w:val="222222"/>
          <w:sz w:val="22"/>
          <w:szCs w:val="22"/>
          <w:shd w:val="clear" w:color="auto" w:fill="FFFFFF"/>
        </w:rPr>
        <w:t xml:space="preserve">I </w:t>
      </w:r>
      <w:proofErr w:type="gramStart"/>
      <w:r w:rsidRPr="00A323CD">
        <w:rPr>
          <w:rFonts w:ascii="Arial" w:hAnsi="Arial" w:cs="Arial"/>
          <w:i/>
          <w:iCs/>
          <w:color w:val="222222"/>
          <w:sz w:val="22"/>
          <w:szCs w:val="22"/>
          <w:shd w:val="clear" w:color="auto" w:fill="FFFFFF"/>
        </w:rPr>
        <w:t>don’t</w:t>
      </w:r>
      <w:proofErr w:type="gramEnd"/>
      <w:r w:rsidRPr="00A323CD">
        <w:rPr>
          <w:rFonts w:ascii="Arial" w:hAnsi="Arial" w:cs="Arial"/>
          <w:i/>
          <w:iCs/>
          <w:color w:val="222222"/>
          <w:sz w:val="22"/>
          <w:szCs w:val="22"/>
          <w:shd w:val="clear" w:color="auto" w:fill="FFFFFF"/>
        </w:rPr>
        <w:t xml:space="preserve"> have any disciplinary history.</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Pr>
          <w:rFonts w:ascii="Arial" w:hAnsi="Arial" w:cs="Arial"/>
          <w:color w:val="222222"/>
          <w:sz w:val="22"/>
          <w:szCs w:val="22"/>
          <w:shd w:val="clear" w:color="auto" w:fill="FFFFFF"/>
        </w:rPr>
        <w:t>or</w:t>
      </w:r>
      <w:r>
        <w:rPr>
          <w:rFonts w:ascii="Arial" w:hAnsi="Arial" w:cs="Arial"/>
          <w:i/>
          <w:iCs/>
          <w:color w:val="222222"/>
          <w:sz w:val="22"/>
          <w:szCs w:val="22"/>
          <w:shd w:val="clear" w:color="auto" w:fill="FFFFFF"/>
        </w:rPr>
        <w:br/>
      </w:r>
    </w:p>
    <w:p w14:paraId="455DE118" w14:textId="77777777" w:rsidR="00A323CD" w:rsidRDefault="00A323CD" w:rsidP="00A323CD">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i/>
          <w:iCs/>
          <w:color w:val="222222"/>
          <w:sz w:val="22"/>
          <w:szCs w:val="22"/>
          <w:shd w:val="clear" w:color="auto" w:fill="FFFFFF"/>
        </w:rPr>
      </w:pPr>
      <w:r>
        <w:rPr>
          <w:rFonts w:ascii="Arial" w:hAnsi="Arial" w:cs="Arial"/>
          <w:i/>
          <w:iCs/>
          <w:color w:val="222222"/>
          <w:sz w:val="22"/>
          <w:szCs w:val="22"/>
          <w:shd w:val="clear" w:color="auto" w:fill="FFFFFF"/>
        </w:rPr>
        <w:t xml:space="preserve">I was involved in a customer complaint, where </w:t>
      </w:r>
      <w:r w:rsidRPr="00A323CD">
        <w:rPr>
          <w:rFonts w:ascii="Arial" w:hAnsi="Arial" w:cs="Arial"/>
          <w:i/>
          <w:iCs/>
          <w:color w:val="222222"/>
          <w:sz w:val="22"/>
          <w:szCs w:val="22"/>
          <w:highlight w:val="yellow"/>
          <w:shd w:val="clear" w:color="auto" w:fill="FFFFFF"/>
        </w:rPr>
        <w:t>[briefly explain circumstances].</w:t>
      </w:r>
      <w:r>
        <w:rPr>
          <w:rFonts w:ascii="Arial" w:hAnsi="Arial" w:cs="Arial"/>
          <w:i/>
          <w:iCs/>
          <w:color w:val="222222"/>
          <w:sz w:val="22"/>
          <w:szCs w:val="22"/>
          <w:shd w:val="clear" w:color="auto" w:fill="FFFFFF"/>
        </w:rPr>
        <w:br/>
      </w:r>
      <w:r>
        <w:rPr>
          <w:rFonts w:ascii="Arial" w:hAnsi="Arial" w:cs="Arial"/>
          <w:i/>
          <w:iCs/>
          <w:color w:val="222222"/>
          <w:sz w:val="22"/>
          <w:szCs w:val="22"/>
          <w:shd w:val="clear" w:color="auto" w:fill="FFFFFF"/>
        </w:rPr>
        <w:br/>
      </w:r>
      <w:r>
        <w:rPr>
          <w:rFonts w:ascii="Arial" w:hAnsi="Arial" w:cs="Arial"/>
          <w:color w:val="222222"/>
          <w:sz w:val="22"/>
          <w:szCs w:val="22"/>
          <w:shd w:val="clear" w:color="auto" w:fill="FFFFFF"/>
        </w:rPr>
        <w:lastRenderedPageBreak/>
        <w:t>or</w:t>
      </w:r>
      <w:r>
        <w:rPr>
          <w:rFonts w:ascii="Arial" w:hAnsi="Arial" w:cs="Arial"/>
          <w:i/>
          <w:iCs/>
          <w:color w:val="222222"/>
          <w:sz w:val="22"/>
          <w:szCs w:val="22"/>
          <w:shd w:val="clear" w:color="auto" w:fill="FFFFFF"/>
        </w:rPr>
        <w:br/>
      </w:r>
    </w:p>
    <w:p w14:paraId="3D913268" w14:textId="77777777" w:rsidR="00A323CD" w:rsidRPr="00A323CD" w:rsidRDefault="00A323CD" w:rsidP="00A323CD">
      <w:pPr>
        <w:pStyle w:val="ListParagraph"/>
        <w:numPr>
          <w:ilvl w:val="0"/>
          <w:numId w:val="3"/>
        </w:numPr>
        <w:pBdr>
          <w:top w:val="single" w:sz="4" w:space="1" w:color="auto"/>
          <w:left w:val="single" w:sz="4" w:space="4" w:color="auto"/>
          <w:bottom w:val="single" w:sz="4" w:space="1" w:color="auto"/>
          <w:right w:val="single" w:sz="4" w:space="4" w:color="auto"/>
        </w:pBdr>
        <w:rPr>
          <w:rFonts w:ascii="Arial" w:hAnsi="Arial" w:cs="Arial"/>
          <w:i/>
          <w:iCs/>
          <w:color w:val="222222"/>
          <w:sz w:val="22"/>
          <w:szCs w:val="22"/>
          <w:shd w:val="clear" w:color="auto" w:fill="FFFFFF"/>
        </w:rPr>
      </w:pPr>
      <w:r>
        <w:rPr>
          <w:rFonts w:ascii="Arial" w:hAnsi="Arial" w:cs="Arial"/>
          <w:i/>
          <w:iCs/>
          <w:color w:val="222222"/>
          <w:sz w:val="22"/>
          <w:szCs w:val="22"/>
          <w:shd w:val="clear" w:color="auto" w:fill="FFFFFF"/>
        </w:rPr>
        <w:t xml:space="preserve">I was disciplined by </w:t>
      </w:r>
      <w:r w:rsidRPr="00A323CD">
        <w:rPr>
          <w:rFonts w:ascii="Arial" w:hAnsi="Arial" w:cs="Arial"/>
          <w:i/>
          <w:iCs/>
          <w:color w:val="222222"/>
          <w:sz w:val="22"/>
          <w:szCs w:val="22"/>
          <w:highlight w:val="yellow"/>
          <w:shd w:val="clear" w:color="auto" w:fill="FFFFFF"/>
        </w:rPr>
        <w:t>[regulating authority</w:t>
      </w:r>
      <w:r>
        <w:rPr>
          <w:rFonts w:ascii="Arial" w:hAnsi="Arial" w:cs="Arial"/>
          <w:i/>
          <w:iCs/>
          <w:color w:val="222222"/>
          <w:sz w:val="22"/>
          <w:szCs w:val="22"/>
          <w:shd w:val="clear" w:color="auto" w:fill="FFFFFF"/>
        </w:rPr>
        <w:t xml:space="preserve">] for </w:t>
      </w:r>
      <w:r w:rsidRPr="00A323CD">
        <w:rPr>
          <w:rFonts w:ascii="Arial" w:hAnsi="Arial" w:cs="Arial"/>
          <w:i/>
          <w:iCs/>
          <w:color w:val="222222"/>
          <w:sz w:val="22"/>
          <w:szCs w:val="22"/>
          <w:highlight w:val="yellow"/>
          <w:shd w:val="clear" w:color="auto" w:fill="FFFFFF"/>
        </w:rPr>
        <w:t>[briefly explain circumstances].</w:t>
      </w:r>
    </w:p>
    <w:p w14:paraId="06478DB6" w14:textId="77777777" w:rsidR="00A323CD" w:rsidRDefault="00A323CD"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02142F00" w14:textId="77777777" w:rsidR="00A323CD" w:rsidRDefault="00A323CD"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5B5BC919" w14:textId="77777777" w:rsidR="002461E0" w:rsidRPr="00426216"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b/>
          <w:bCs/>
          <w:i/>
          <w:iCs/>
          <w:color w:val="222222"/>
          <w:sz w:val="22"/>
          <w:szCs w:val="22"/>
          <w:shd w:val="clear" w:color="auto" w:fill="FFFFFF"/>
        </w:rPr>
      </w:pPr>
      <w:r w:rsidRPr="00426216">
        <w:rPr>
          <w:rFonts w:ascii="Arial" w:hAnsi="Arial" w:cs="Arial"/>
          <w:b/>
          <w:bCs/>
          <w:i/>
          <w:iCs/>
          <w:color w:val="222222"/>
          <w:sz w:val="22"/>
          <w:szCs w:val="22"/>
          <w:shd w:val="clear" w:color="auto" w:fill="FFFFFF"/>
        </w:rPr>
        <w:t>Note:</w:t>
      </w:r>
    </w:p>
    <w:p w14:paraId="6B3EA377"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5D1205D6"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r>
        <w:rPr>
          <w:rFonts w:ascii="Arial" w:hAnsi="Arial" w:cs="Arial"/>
          <w:color w:val="222222"/>
          <w:sz w:val="22"/>
          <w:szCs w:val="22"/>
          <w:shd w:val="clear" w:color="auto" w:fill="FFFFFF"/>
        </w:rPr>
        <w:t>Th</w:t>
      </w:r>
      <w:r w:rsidR="00E36736">
        <w:rPr>
          <w:rFonts w:ascii="Arial" w:hAnsi="Arial" w:cs="Arial"/>
          <w:color w:val="222222"/>
          <w:sz w:val="22"/>
          <w:szCs w:val="22"/>
          <w:shd w:val="clear" w:color="auto" w:fill="FFFFFF"/>
        </w:rPr>
        <w:t>e answer to this Conversation Starter will be heavily fact dependent and</w:t>
      </w:r>
      <w:r w:rsidR="00A323CD">
        <w:rPr>
          <w:rFonts w:ascii="Arial" w:hAnsi="Arial" w:cs="Arial"/>
          <w:color w:val="222222"/>
          <w:sz w:val="22"/>
          <w:szCs w:val="22"/>
          <w:shd w:val="clear" w:color="auto" w:fill="FFFFFF"/>
        </w:rPr>
        <w:t xml:space="preserve"> will</w:t>
      </w:r>
      <w:r>
        <w:rPr>
          <w:rFonts w:ascii="Arial" w:hAnsi="Arial" w:cs="Arial"/>
          <w:color w:val="222222"/>
          <w:sz w:val="22"/>
          <w:szCs w:val="22"/>
          <w:shd w:val="clear" w:color="auto" w:fill="FFFFFF"/>
        </w:rPr>
        <w:t xml:space="preserve"> </w:t>
      </w:r>
      <w:r w:rsidR="00BE6DAB">
        <w:rPr>
          <w:rFonts w:ascii="Arial" w:hAnsi="Arial" w:cs="Arial"/>
          <w:color w:val="222222"/>
          <w:sz w:val="22"/>
          <w:szCs w:val="22"/>
          <w:shd w:val="clear" w:color="auto" w:fill="FFFFFF"/>
        </w:rPr>
        <w:t>vary by</w:t>
      </w:r>
      <w:r>
        <w:rPr>
          <w:rFonts w:ascii="Arial" w:hAnsi="Arial" w:cs="Arial"/>
          <w:color w:val="222222"/>
          <w:sz w:val="22"/>
          <w:szCs w:val="22"/>
          <w:shd w:val="clear" w:color="auto" w:fill="FFFFFF"/>
        </w:rPr>
        <w:t xml:space="preserve"> </w:t>
      </w:r>
      <w:r w:rsidR="00BE6DAB">
        <w:rPr>
          <w:rFonts w:ascii="Arial" w:hAnsi="Arial" w:cs="Arial"/>
          <w:color w:val="222222"/>
          <w:sz w:val="22"/>
          <w:szCs w:val="22"/>
          <w:shd w:val="clear" w:color="auto" w:fill="FFFFFF"/>
        </w:rPr>
        <w:t xml:space="preserve">the investment adviser representative. </w:t>
      </w:r>
      <w:r w:rsidR="00A323CD">
        <w:rPr>
          <w:rFonts w:ascii="Arial" w:hAnsi="Arial" w:cs="Arial"/>
          <w:color w:val="222222"/>
          <w:sz w:val="22"/>
          <w:szCs w:val="22"/>
          <w:shd w:val="clear" w:color="auto" w:fill="FFFFFF"/>
        </w:rPr>
        <w:t>If there is disciplinary history to disclose, t</w:t>
      </w:r>
      <w:r w:rsidR="00BE6DAB">
        <w:rPr>
          <w:rFonts w:ascii="Arial" w:hAnsi="Arial" w:cs="Arial"/>
          <w:color w:val="222222"/>
          <w:sz w:val="22"/>
          <w:szCs w:val="22"/>
          <w:shd w:val="clear" w:color="auto" w:fill="FFFFFF"/>
        </w:rPr>
        <w:t>he representative must be careful to be accurate and not misleading.</w:t>
      </w:r>
      <w:r w:rsidR="00A323CD">
        <w:rPr>
          <w:rFonts w:ascii="Arial" w:hAnsi="Arial" w:cs="Arial"/>
          <w:color w:val="222222"/>
          <w:sz w:val="22"/>
          <w:szCs w:val="22"/>
          <w:shd w:val="clear" w:color="auto" w:fill="FFFFFF"/>
        </w:rPr>
        <w:t xml:space="preserve"> The investment adviser firm should work with each of its investment adviser representatives to develop a script that is brief, factual and does not downplay or mislead retail investors about the event.</w:t>
      </w:r>
    </w:p>
    <w:p w14:paraId="1776DB74" w14:textId="77777777" w:rsidR="002461E0" w:rsidRPr="006E559C"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45CDBC85" w14:textId="77777777" w:rsidR="002461E0" w:rsidRPr="006E559C" w:rsidRDefault="002461E0" w:rsidP="002461E0">
      <w:pPr>
        <w:ind w:left="720"/>
        <w:rPr>
          <w:rFonts w:ascii="Arial" w:hAnsi="Arial" w:cs="Arial"/>
          <w:i/>
          <w:iCs/>
          <w:color w:val="222222"/>
          <w:sz w:val="22"/>
          <w:szCs w:val="22"/>
          <w:shd w:val="clear" w:color="auto" w:fill="FFFFFF"/>
        </w:rPr>
      </w:pPr>
    </w:p>
    <w:p w14:paraId="00C609D2" w14:textId="77777777" w:rsidR="002461E0" w:rsidRPr="006E559C" w:rsidRDefault="002461E0" w:rsidP="002461E0"/>
    <w:p w14:paraId="4873660D"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6E559C">
        <w:rPr>
          <w:rFonts w:ascii="Arial" w:hAnsi="Arial" w:cs="Arial"/>
          <w:b/>
          <w:bCs/>
          <w:i/>
          <w:iCs/>
          <w:color w:val="222222"/>
          <w:sz w:val="22"/>
          <w:szCs w:val="22"/>
          <w:shd w:val="clear" w:color="auto" w:fill="FFFFFF"/>
        </w:rPr>
        <w:t>Conversation Starter:</w:t>
      </w:r>
      <w:r w:rsidRPr="006E559C">
        <w:rPr>
          <w:rFonts w:ascii="Arial" w:hAnsi="Arial" w:cs="Arial"/>
          <w:i/>
          <w:iCs/>
          <w:color w:val="222222"/>
          <w:sz w:val="22"/>
          <w:szCs w:val="22"/>
          <w:shd w:val="clear" w:color="auto" w:fill="FFFFFF"/>
        </w:rPr>
        <w:t> </w:t>
      </w:r>
    </w:p>
    <w:p w14:paraId="0E1ED360"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p>
    <w:p w14:paraId="4F9FAFDD"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p>
    <w:p w14:paraId="3C2A8EA5" w14:textId="77777777" w:rsidR="002461E0" w:rsidRP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sidRPr="002461E0">
        <w:rPr>
          <w:rFonts w:ascii="Arial" w:hAnsi="Arial" w:cs="Arial"/>
          <w:i/>
          <w:iCs/>
          <w:color w:val="222222"/>
          <w:sz w:val="22"/>
          <w:szCs w:val="22"/>
          <w:shd w:val="clear" w:color="auto" w:fill="FFFFFF"/>
        </w:rPr>
        <w:t>“Who is my primary contact person? Is he or she a representative of an investment adviser or a broker-dealer? Who can I talk to if I have concerns about how this person is treating me?”</w:t>
      </w:r>
    </w:p>
    <w:p w14:paraId="47AF3638" w14:textId="77777777" w:rsidR="002461E0" w:rsidRDefault="002461E0" w:rsidP="002461E0">
      <w:pPr>
        <w:pBdr>
          <w:top w:val="single" w:sz="4" w:space="1" w:color="auto"/>
          <w:left w:val="single" w:sz="4" w:space="4" w:color="auto"/>
          <w:bottom w:val="single" w:sz="4" w:space="1" w:color="auto"/>
          <w:right w:val="single" w:sz="4" w:space="4" w:color="auto"/>
        </w:pBdr>
        <w:ind w:left="720"/>
        <w:jc w:val="center"/>
        <w:rPr>
          <w:rFonts w:ascii="Arial" w:hAnsi="Arial" w:cs="Arial"/>
          <w:i/>
          <w:iCs/>
          <w:color w:val="222222"/>
          <w:sz w:val="22"/>
          <w:szCs w:val="22"/>
          <w:shd w:val="clear" w:color="auto" w:fill="FFFFFF"/>
        </w:rPr>
      </w:pPr>
      <w:r>
        <w:rPr>
          <w:rFonts w:ascii="Arial" w:hAnsi="Arial" w:cs="Arial"/>
          <w:i/>
          <w:iCs/>
          <w:color w:val="222222"/>
          <w:sz w:val="22"/>
          <w:szCs w:val="22"/>
          <w:shd w:val="clear" w:color="auto" w:fill="FFFFFF"/>
        </w:rPr>
        <w:br/>
      </w:r>
      <w:r w:rsidRPr="006E559C">
        <w:rPr>
          <w:rFonts w:ascii="Arial" w:hAnsi="Arial" w:cs="Arial"/>
          <w:b/>
          <w:bCs/>
          <w:i/>
          <w:iCs/>
          <w:color w:val="222222"/>
          <w:sz w:val="22"/>
          <w:szCs w:val="22"/>
          <w:shd w:val="clear" w:color="auto" w:fill="FFFFFF"/>
        </w:rPr>
        <w:br/>
        <w:t>Sample Answer:</w:t>
      </w:r>
    </w:p>
    <w:p w14:paraId="27BFD9DD" w14:textId="77777777" w:rsidR="002461E0" w:rsidRDefault="002461E0" w:rsidP="002461E0">
      <w:pPr>
        <w:pBdr>
          <w:top w:val="single" w:sz="4" w:space="1" w:color="auto"/>
          <w:left w:val="single" w:sz="4" w:space="4" w:color="auto"/>
          <w:bottom w:val="single" w:sz="4" w:space="1" w:color="auto"/>
          <w:right w:val="single" w:sz="4" w:space="4" w:color="auto"/>
        </w:pBdr>
        <w:ind w:left="720"/>
        <w:rPr>
          <w:rFonts w:ascii="Arial" w:hAnsi="Arial" w:cs="Arial"/>
          <w:i/>
          <w:iCs/>
          <w:color w:val="222222"/>
          <w:sz w:val="22"/>
          <w:szCs w:val="22"/>
          <w:shd w:val="clear" w:color="auto" w:fill="FFFFFF"/>
        </w:rPr>
      </w:pPr>
    </w:p>
    <w:p w14:paraId="0615ACC2" w14:textId="77777777" w:rsidR="002461E0" w:rsidRPr="00451231" w:rsidRDefault="00BE6DAB" w:rsidP="002461E0">
      <w:pPr>
        <w:pBdr>
          <w:top w:val="single" w:sz="4" w:space="1" w:color="auto"/>
          <w:left w:val="single" w:sz="4" w:space="4" w:color="auto"/>
          <w:bottom w:val="single" w:sz="4" w:space="1" w:color="auto"/>
          <w:right w:val="single" w:sz="4" w:space="4" w:color="auto"/>
        </w:pBdr>
        <w:ind w:left="720"/>
        <w:rPr>
          <w:rFonts w:ascii="Arial" w:hAnsi="Arial" w:cs="Arial"/>
          <w:color w:val="222222"/>
          <w:sz w:val="22"/>
          <w:szCs w:val="22"/>
          <w:shd w:val="clear" w:color="auto" w:fill="FFFFFF"/>
        </w:rPr>
      </w:pPr>
      <w:r>
        <w:rPr>
          <w:rFonts w:ascii="Arial" w:hAnsi="Arial" w:cs="Arial"/>
          <w:color w:val="222222"/>
          <w:sz w:val="22"/>
          <w:szCs w:val="22"/>
          <w:shd w:val="clear" w:color="auto" w:fill="FFFFFF"/>
        </w:rPr>
        <w:t>Your primary contact will be ___________________</w:t>
      </w:r>
      <w:r w:rsidR="00F33B36">
        <w:rPr>
          <w:rFonts w:ascii="Arial" w:hAnsi="Arial" w:cs="Arial"/>
          <w:color w:val="222222"/>
          <w:sz w:val="22"/>
          <w:szCs w:val="22"/>
          <w:shd w:val="clear" w:color="auto" w:fill="FFFFFF"/>
        </w:rPr>
        <w:t xml:space="preserve">, who is an investment adviser representative at our firm. If you have any concerns, you can reach out to _______________, who is our </w:t>
      </w:r>
      <w:r w:rsidR="00F33B36" w:rsidRPr="00564071">
        <w:rPr>
          <w:rFonts w:ascii="Arial" w:hAnsi="Arial" w:cs="Arial"/>
          <w:color w:val="222222"/>
          <w:sz w:val="22"/>
          <w:szCs w:val="22"/>
          <w:highlight w:val="yellow"/>
          <w:shd w:val="clear" w:color="auto" w:fill="FFFFFF"/>
        </w:rPr>
        <w:t>[CEO/Chief Compliance Officer/Other Senior Employee</w:t>
      </w:r>
      <w:r w:rsidR="00F33B36">
        <w:rPr>
          <w:rFonts w:ascii="Arial" w:hAnsi="Arial" w:cs="Arial"/>
          <w:color w:val="222222"/>
          <w:sz w:val="22"/>
          <w:szCs w:val="22"/>
          <w:shd w:val="clear" w:color="auto" w:fill="FFFFFF"/>
        </w:rPr>
        <w:t>].</w:t>
      </w:r>
      <w:r w:rsidR="00E36736">
        <w:rPr>
          <w:rFonts w:ascii="Arial" w:hAnsi="Arial" w:cs="Arial"/>
          <w:color w:val="222222"/>
          <w:sz w:val="22"/>
          <w:szCs w:val="22"/>
          <w:shd w:val="clear" w:color="auto" w:fill="FFFFFF"/>
        </w:rPr>
        <w:t xml:space="preserve"> The contact information for these individuals can be found </w:t>
      </w:r>
      <w:r w:rsidR="00E36736" w:rsidRPr="00E36736">
        <w:rPr>
          <w:rFonts w:ascii="Arial" w:hAnsi="Arial" w:cs="Arial"/>
          <w:color w:val="222222"/>
          <w:sz w:val="22"/>
          <w:szCs w:val="22"/>
          <w:highlight w:val="yellow"/>
          <w:shd w:val="clear" w:color="auto" w:fill="FFFFFF"/>
        </w:rPr>
        <w:t>[describe or highlight for the client where to find this information</w:t>
      </w:r>
      <w:r w:rsidR="00E36736">
        <w:rPr>
          <w:rFonts w:ascii="Arial" w:hAnsi="Arial" w:cs="Arial"/>
          <w:color w:val="222222"/>
          <w:sz w:val="22"/>
          <w:szCs w:val="22"/>
          <w:highlight w:val="yellow"/>
          <w:shd w:val="clear" w:color="auto" w:fill="FFFFFF"/>
        </w:rPr>
        <w:t xml:space="preserve"> in their paperwork, on the firm’s website, etc</w:t>
      </w:r>
      <w:r w:rsidR="00E36736" w:rsidRPr="00E36736">
        <w:rPr>
          <w:rFonts w:ascii="Arial" w:hAnsi="Arial" w:cs="Arial"/>
          <w:color w:val="222222"/>
          <w:sz w:val="22"/>
          <w:szCs w:val="22"/>
          <w:highlight w:val="yellow"/>
          <w:shd w:val="clear" w:color="auto" w:fill="FFFFFF"/>
        </w:rPr>
        <w:t>.]</w:t>
      </w:r>
      <w:r w:rsidR="002461E0" w:rsidRPr="00451231">
        <w:rPr>
          <w:rFonts w:ascii="Arial" w:hAnsi="Arial" w:cs="Arial"/>
          <w:color w:val="222222"/>
          <w:sz w:val="22"/>
          <w:szCs w:val="22"/>
          <w:shd w:val="clear" w:color="auto" w:fill="FFFFFF"/>
        </w:rPr>
        <w:br/>
      </w:r>
      <w:r w:rsidR="002461E0" w:rsidRPr="00451231">
        <w:rPr>
          <w:rFonts w:ascii="Arial" w:hAnsi="Arial" w:cs="Arial"/>
          <w:color w:val="222222"/>
          <w:sz w:val="22"/>
          <w:szCs w:val="22"/>
          <w:shd w:val="clear" w:color="auto" w:fill="FFFFFF"/>
        </w:rPr>
        <w:br/>
      </w:r>
    </w:p>
    <w:p w14:paraId="08914E2B" w14:textId="77777777" w:rsidR="002461E0" w:rsidRPr="006E559C" w:rsidRDefault="002461E0" w:rsidP="002461E0">
      <w:pPr>
        <w:ind w:left="720"/>
        <w:rPr>
          <w:rFonts w:ascii="Arial" w:hAnsi="Arial" w:cs="Arial"/>
          <w:i/>
          <w:iCs/>
          <w:color w:val="222222"/>
          <w:sz w:val="22"/>
          <w:szCs w:val="22"/>
          <w:shd w:val="clear" w:color="auto" w:fill="FFFFFF"/>
        </w:rPr>
      </w:pPr>
    </w:p>
    <w:p w14:paraId="49708A3B" w14:textId="77777777" w:rsidR="009B5042" w:rsidRDefault="001736DD"/>
    <w:p w14:paraId="7D73E5A0" w14:textId="77777777" w:rsidR="002461E0" w:rsidRDefault="002461E0"/>
    <w:p w14:paraId="623D366A" w14:textId="77777777" w:rsidR="002461E0" w:rsidRDefault="002461E0"/>
    <w:p w14:paraId="615D741F" w14:textId="77777777" w:rsidR="002461E0" w:rsidRDefault="002461E0"/>
    <w:p w14:paraId="593CAD84" w14:textId="77777777" w:rsidR="002461E0" w:rsidRDefault="002461E0"/>
    <w:p w14:paraId="07D97C25" w14:textId="77777777" w:rsidR="002461E0" w:rsidRDefault="002461E0"/>
    <w:p w14:paraId="3D7C4D17" w14:textId="77777777" w:rsidR="002461E0" w:rsidRDefault="002461E0"/>
    <w:p w14:paraId="64A6474A" w14:textId="77777777" w:rsidR="002461E0" w:rsidRDefault="002461E0"/>
    <w:p w14:paraId="5A09DD37" w14:textId="77777777" w:rsidR="002461E0" w:rsidRDefault="002461E0"/>
    <w:p w14:paraId="47786012" w14:textId="77777777" w:rsidR="002461E0" w:rsidRDefault="002461E0"/>
    <w:p w14:paraId="700A6B40" w14:textId="77777777" w:rsidR="002461E0" w:rsidRDefault="002461E0"/>
    <w:p w14:paraId="5AC178D9" w14:textId="77777777" w:rsidR="002461E0" w:rsidRDefault="002461E0"/>
    <w:p w14:paraId="4B460DC0" w14:textId="77777777" w:rsidR="002461E0" w:rsidRDefault="002461E0"/>
    <w:p w14:paraId="598A4E53" w14:textId="77777777" w:rsidR="002461E0" w:rsidRDefault="002461E0"/>
    <w:sectPr w:rsidR="002461E0" w:rsidSect="008F77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834BB" w14:textId="77777777" w:rsidR="001736DD" w:rsidRDefault="001736DD" w:rsidP="001736DD">
      <w:r>
        <w:separator/>
      </w:r>
    </w:p>
  </w:endnote>
  <w:endnote w:type="continuationSeparator" w:id="0">
    <w:p w14:paraId="1521B6D8" w14:textId="77777777" w:rsidR="001736DD" w:rsidRDefault="001736DD" w:rsidP="0017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DC4B7" w14:textId="77777777" w:rsidR="001736DD" w:rsidRDefault="001736DD" w:rsidP="001736DD">
      <w:r>
        <w:separator/>
      </w:r>
    </w:p>
  </w:footnote>
  <w:footnote w:type="continuationSeparator" w:id="0">
    <w:p w14:paraId="12607C0D" w14:textId="77777777" w:rsidR="001736DD" w:rsidRDefault="001736DD" w:rsidP="00173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A75A7"/>
    <w:multiLevelType w:val="multilevel"/>
    <w:tmpl w:val="B176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9E3853"/>
    <w:multiLevelType w:val="hybridMultilevel"/>
    <w:tmpl w:val="D804C4A4"/>
    <w:lvl w:ilvl="0" w:tplc="3282336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B70395"/>
    <w:multiLevelType w:val="hybridMultilevel"/>
    <w:tmpl w:val="40F44320"/>
    <w:lvl w:ilvl="0" w:tplc="9A3C9C86">
      <w:start w:val="1"/>
      <w:numFmt w:val="bullet"/>
      <w:lvlText w:val="•"/>
      <w:lvlJc w:val="left"/>
      <w:pPr>
        <w:tabs>
          <w:tab w:val="num" w:pos="360"/>
        </w:tabs>
        <w:ind w:left="360" w:hanging="360"/>
      </w:pPr>
      <w:rPr>
        <w:rFonts w:ascii="Times New Roman" w:hAnsi="Times New Roman" w:hint="default"/>
      </w:rPr>
    </w:lvl>
    <w:lvl w:ilvl="1" w:tplc="54A6B646">
      <w:start w:val="1"/>
      <w:numFmt w:val="bullet"/>
      <w:lvlText w:val="•"/>
      <w:lvlJc w:val="left"/>
      <w:pPr>
        <w:tabs>
          <w:tab w:val="num" w:pos="1080"/>
        </w:tabs>
        <w:ind w:left="1080" w:hanging="360"/>
      </w:pPr>
      <w:rPr>
        <w:rFonts w:ascii="Times New Roman" w:hAnsi="Times New Roman" w:hint="default"/>
      </w:rPr>
    </w:lvl>
    <w:lvl w:ilvl="2" w:tplc="5046244C">
      <w:start w:val="1"/>
      <w:numFmt w:val="bullet"/>
      <w:lvlText w:val="•"/>
      <w:lvlJc w:val="left"/>
      <w:pPr>
        <w:tabs>
          <w:tab w:val="num" w:pos="1800"/>
        </w:tabs>
        <w:ind w:left="1800" w:hanging="360"/>
      </w:pPr>
      <w:rPr>
        <w:rFonts w:ascii="Times New Roman" w:hAnsi="Times New Roman" w:hint="default"/>
      </w:rPr>
    </w:lvl>
    <w:lvl w:ilvl="3" w:tplc="EFFC5830" w:tentative="1">
      <w:start w:val="1"/>
      <w:numFmt w:val="bullet"/>
      <w:lvlText w:val="•"/>
      <w:lvlJc w:val="left"/>
      <w:pPr>
        <w:tabs>
          <w:tab w:val="num" w:pos="2520"/>
        </w:tabs>
        <w:ind w:left="2520" w:hanging="360"/>
      </w:pPr>
      <w:rPr>
        <w:rFonts w:ascii="Times New Roman" w:hAnsi="Times New Roman" w:hint="default"/>
      </w:rPr>
    </w:lvl>
    <w:lvl w:ilvl="4" w:tplc="A12C855C" w:tentative="1">
      <w:start w:val="1"/>
      <w:numFmt w:val="bullet"/>
      <w:lvlText w:val="•"/>
      <w:lvlJc w:val="left"/>
      <w:pPr>
        <w:tabs>
          <w:tab w:val="num" w:pos="3240"/>
        </w:tabs>
        <w:ind w:left="3240" w:hanging="360"/>
      </w:pPr>
      <w:rPr>
        <w:rFonts w:ascii="Times New Roman" w:hAnsi="Times New Roman" w:hint="default"/>
      </w:rPr>
    </w:lvl>
    <w:lvl w:ilvl="5" w:tplc="8764A180" w:tentative="1">
      <w:start w:val="1"/>
      <w:numFmt w:val="bullet"/>
      <w:lvlText w:val="•"/>
      <w:lvlJc w:val="left"/>
      <w:pPr>
        <w:tabs>
          <w:tab w:val="num" w:pos="3960"/>
        </w:tabs>
        <w:ind w:left="3960" w:hanging="360"/>
      </w:pPr>
      <w:rPr>
        <w:rFonts w:ascii="Times New Roman" w:hAnsi="Times New Roman" w:hint="default"/>
      </w:rPr>
    </w:lvl>
    <w:lvl w:ilvl="6" w:tplc="2A3808F6" w:tentative="1">
      <w:start w:val="1"/>
      <w:numFmt w:val="bullet"/>
      <w:lvlText w:val="•"/>
      <w:lvlJc w:val="left"/>
      <w:pPr>
        <w:tabs>
          <w:tab w:val="num" w:pos="4680"/>
        </w:tabs>
        <w:ind w:left="4680" w:hanging="360"/>
      </w:pPr>
      <w:rPr>
        <w:rFonts w:ascii="Times New Roman" w:hAnsi="Times New Roman" w:hint="default"/>
      </w:rPr>
    </w:lvl>
    <w:lvl w:ilvl="7" w:tplc="20ACD0B8" w:tentative="1">
      <w:start w:val="1"/>
      <w:numFmt w:val="bullet"/>
      <w:lvlText w:val="•"/>
      <w:lvlJc w:val="left"/>
      <w:pPr>
        <w:tabs>
          <w:tab w:val="num" w:pos="5400"/>
        </w:tabs>
        <w:ind w:left="5400" w:hanging="360"/>
      </w:pPr>
      <w:rPr>
        <w:rFonts w:ascii="Times New Roman" w:hAnsi="Times New Roman" w:hint="default"/>
      </w:rPr>
    </w:lvl>
    <w:lvl w:ilvl="8" w:tplc="A5B0BC54"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78407A42"/>
    <w:multiLevelType w:val="multilevel"/>
    <w:tmpl w:val="EEA020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1."/>
        <w:lvlJc w:val="left"/>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9C"/>
    <w:rsid w:val="001736DD"/>
    <w:rsid w:val="002024A2"/>
    <w:rsid w:val="002225EF"/>
    <w:rsid w:val="00241ED3"/>
    <w:rsid w:val="002461E0"/>
    <w:rsid w:val="00271E81"/>
    <w:rsid w:val="00313709"/>
    <w:rsid w:val="00395C0B"/>
    <w:rsid w:val="00426216"/>
    <w:rsid w:val="00451231"/>
    <w:rsid w:val="004D3C91"/>
    <w:rsid w:val="005553AF"/>
    <w:rsid w:val="00564071"/>
    <w:rsid w:val="005C0B5B"/>
    <w:rsid w:val="005C3CA4"/>
    <w:rsid w:val="005D34D7"/>
    <w:rsid w:val="00644AC6"/>
    <w:rsid w:val="006978D8"/>
    <w:rsid w:val="006E559C"/>
    <w:rsid w:val="007C67ED"/>
    <w:rsid w:val="008F7750"/>
    <w:rsid w:val="009224CB"/>
    <w:rsid w:val="00A323CD"/>
    <w:rsid w:val="00A351EC"/>
    <w:rsid w:val="00AB293E"/>
    <w:rsid w:val="00B70B71"/>
    <w:rsid w:val="00BD7F2E"/>
    <w:rsid w:val="00BE6DAB"/>
    <w:rsid w:val="00C237AC"/>
    <w:rsid w:val="00D40B5F"/>
    <w:rsid w:val="00E13E4D"/>
    <w:rsid w:val="00E36736"/>
    <w:rsid w:val="00E60222"/>
    <w:rsid w:val="00F33B36"/>
    <w:rsid w:val="00F8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5EB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E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59C"/>
    <w:pPr>
      <w:spacing w:before="100" w:beforeAutospacing="1" w:after="100" w:afterAutospacing="1"/>
    </w:pPr>
  </w:style>
  <w:style w:type="paragraph" w:styleId="ListParagraph">
    <w:name w:val="List Paragraph"/>
    <w:basedOn w:val="Normal"/>
    <w:uiPriority w:val="34"/>
    <w:qFormat/>
    <w:rsid w:val="00395C0B"/>
    <w:pPr>
      <w:ind w:left="720"/>
      <w:contextualSpacing/>
    </w:pPr>
  </w:style>
  <w:style w:type="character" w:styleId="Hyperlink">
    <w:name w:val="Hyperlink"/>
    <w:basedOn w:val="DefaultParagraphFont"/>
    <w:uiPriority w:val="99"/>
    <w:unhideWhenUsed/>
    <w:rsid w:val="002461E0"/>
    <w:rPr>
      <w:color w:val="0563C1" w:themeColor="hyperlink"/>
      <w:u w:val="single"/>
    </w:rPr>
  </w:style>
  <w:style w:type="character" w:styleId="UnresolvedMention">
    <w:name w:val="Unresolved Mention"/>
    <w:basedOn w:val="DefaultParagraphFont"/>
    <w:uiPriority w:val="99"/>
    <w:semiHidden/>
    <w:unhideWhenUsed/>
    <w:rsid w:val="002461E0"/>
    <w:rPr>
      <w:color w:val="605E5C"/>
      <w:shd w:val="clear" w:color="auto" w:fill="E1DFDD"/>
    </w:rPr>
  </w:style>
  <w:style w:type="paragraph" w:styleId="Header">
    <w:name w:val="header"/>
    <w:basedOn w:val="Normal"/>
    <w:link w:val="HeaderChar"/>
    <w:uiPriority w:val="99"/>
    <w:unhideWhenUsed/>
    <w:rsid w:val="001736DD"/>
    <w:pPr>
      <w:tabs>
        <w:tab w:val="center" w:pos="4680"/>
        <w:tab w:val="right" w:pos="9360"/>
      </w:tabs>
    </w:pPr>
  </w:style>
  <w:style w:type="character" w:customStyle="1" w:styleId="HeaderChar">
    <w:name w:val="Header Char"/>
    <w:basedOn w:val="DefaultParagraphFont"/>
    <w:link w:val="Header"/>
    <w:uiPriority w:val="99"/>
    <w:rsid w:val="001736DD"/>
    <w:rPr>
      <w:rFonts w:ascii="Times New Roman" w:eastAsia="Times New Roman" w:hAnsi="Times New Roman" w:cs="Times New Roman"/>
    </w:rPr>
  </w:style>
  <w:style w:type="paragraph" w:styleId="Footer">
    <w:name w:val="footer"/>
    <w:basedOn w:val="Normal"/>
    <w:link w:val="FooterChar"/>
    <w:uiPriority w:val="99"/>
    <w:unhideWhenUsed/>
    <w:rsid w:val="001736DD"/>
    <w:pPr>
      <w:tabs>
        <w:tab w:val="center" w:pos="4680"/>
        <w:tab w:val="right" w:pos="9360"/>
      </w:tabs>
    </w:pPr>
  </w:style>
  <w:style w:type="character" w:customStyle="1" w:styleId="FooterChar">
    <w:name w:val="Footer Char"/>
    <w:basedOn w:val="DefaultParagraphFont"/>
    <w:link w:val="Footer"/>
    <w:uiPriority w:val="99"/>
    <w:rsid w:val="001736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4872">
      <w:bodyDiv w:val="1"/>
      <w:marLeft w:val="0"/>
      <w:marRight w:val="0"/>
      <w:marTop w:val="0"/>
      <w:marBottom w:val="0"/>
      <w:divBdr>
        <w:top w:val="none" w:sz="0" w:space="0" w:color="auto"/>
        <w:left w:val="none" w:sz="0" w:space="0" w:color="auto"/>
        <w:bottom w:val="none" w:sz="0" w:space="0" w:color="auto"/>
        <w:right w:val="none" w:sz="0" w:space="0" w:color="auto"/>
      </w:divBdr>
    </w:div>
    <w:div w:id="151800440">
      <w:bodyDiv w:val="1"/>
      <w:marLeft w:val="0"/>
      <w:marRight w:val="0"/>
      <w:marTop w:val="0"/>
      <w:marBottom w:val="0"/>
      <w:divBdr>
        <w:top w:val="none" w:sz="0" w:space="0" w:color="auto"/>
        <w:left w:val="none" w:sz="0" w:space="0" w:color="auto"/>
        <w:bottom w:val="none" w:sz="0" w:space="0" w:color="auto"/>
        <w:right w:val="none" w:sz="0" w:space="0" w:color="auto"/>
      </w:divBdr>
    </w:div>
    <w:div w:id="365259276">
      <w:bodyDiv w:val="1"/>
      <w:marLeft w:val="0"/>
      <w:marRight w:val="0"/>
      <w:marTop w:val="0"/>
      <w:marBottom w:val="0"/>
      <w:divBdr>
        <w:top w:val="none" w:sz="0" w:space="0" w:color="auto"/>
        <w:left w:val="none" w:sz="0" w:space="0" w:color="auto"/>
        <w:bottom w:val="none" w:sz="0" w:space="0" w:color="auto"/>
        <w:right w:val="none" w:sz="0" w:space="0" w:color="auto"/>
      </w:divBdr>
    </w:div>
    <w:div w:id="379592754">
      <w:bodyDiv w:val="1"/>
      <w:marLeft w:val="0"/>
      <w:marRight w:val="0"/>
      <w:marTop w:val="0"/>
      <w:marBottom w:val="0"/>
      <w:divBdr>
        <w:top w:val="none" w:sz="0" w:space="0" w:color="auto"/>
        <w:left w:val="none" w:sz="0" w:space="0" w:color="auto"/>
        <w:bottom w:val="none" w:sz="0" w:space="0" w:color="auto"/>
        <w:right w:val="none" w:sz="0" w:space="0" w:color="auto"/>
      </w:divBdr>
    </w:div>
    <w:div w:id="706836183">
      <w:bodyDiv w:val="1"/>
      <w:marLeft w:val="0"/>
      <w:marRight w:val="0"/>
      <w:marTop w:val="0"/>
      <w:marBottom w:val="0"/>
      <w:divBdr>
        <w:top w:val="none" w:sz="0" w:space="0" w:color="auto"/>
        <w:left w:val="none" w:sz="0" w:space="0" w:color="auto"/>
        <w:bottom w:val="none" w:sz="0" w:space="0" w:color="auto"/>
        <w:right w:val="none" w:sz="0" w:space="0" w:color="auto"/>
      </w:divBdr>
    </w:div>
    <w:div w:id="778570189">
      <w:bodyDiv w:val="1"/>
      <w:marLeft w:val="0"/>
      <w:marRight w:val="0"/>
      <w:marTop w:val="0"/>
      <w:marBottom w:val="0"/>
      <w:divBdr>
        <w:top w:val="none" w:sz="0" w:space="0" w:color="auto"/>
        <w:left w:val="none" w:sz="0" w:space="0" w:color="auto"/>
        <w:bottom w:val="none" w:sz="0" w:space="0" w:color="auto"/>
        <w:right w:val="none" w:sz="0" w:space="0" w:color="auto"/>
      </w:divBdr>
    </w:div>
    <w:div w:id="923029488">
      <w:bodyDiv w:val="1"/>
      <w:marLeft w:val="0"/>
      <w:marRight w:val="0"/>
      <w:marTop w:val="0"/>
      <w:marBottom w:val="0"/>
      <w:divBdr>
        <w:top w:val="none" w:sz="0" w:space="0" w:color="auto"/>
        <w:left w:val="none" w:sz="0" w:space="0" w:color="auto"/>
        <w:bottom w:val="none" w:sz="0" w:space="0" w:color="auto"/>
        <w:right w:val="none" w:sz="0" w:space="0" w:color="auto"/>
      </w:divBdr>
    </w:div>
    <w:div w:id="1255090938">
      <w:bodyDiv w:val="1"/>
      <w:marLeft w:val="0"/>
      <w:marRight w:val="0"/>
      <w:marTop w:val="0"/>
      <w:marBottom w:val="0"/>
      <w:divBdr>
        <w:top w:val="none" w:sz="0" w:space="0" w:color="auto"/>
        <w:left w:val="none" w:sz="0" w:space="0" w:color="auto"/>
        <w:bottom w:val="none" w:sz="0" w:space="0" w:color="auto"/>
        <w:right w:val="none" w:sz="0" w:space="0" w:color="auto"/>
      </w:divBdr>
    </w:div>
    <w:div w:id="1400593097">
      <w:bodyDiv w:val="1"/>
      <w:marLeft w:val="0"/>
      <w:marRight w:val="0"/>
      <w:marTop w:val="0"/>
      <w:marBottom w:val="0"/>
      <w:divBdr>
        <w:top w:val="none" w:sz="0" w:space="0" w:color="auto"/>
        <w:left w:val="none" w:sz="0" w:space="0" w:color="auto"/>
        <w:bottom w:val="none" w:sz="0" w:space="0" w:color="auto"/>
        <w:right w:val="none" w:sz="0" w:space="0" w:color="auto"/>
      </w:divBdr>
    </w:div>
    <w:div w:id="1442803981">
      <w:bodyDiv w:val="1"/>
      <w:marLeft w:val="0"/>
      <w:marRight w:val="0"/>
      <w:marTop w:val="0"/>
      <w:marBottom w:val="0"/>
      <w:divBdr>
        <w:top w:val="none" w:sz="0" w:space="0" w:color="auto"/>
        <w:left w:val="none" w:sz="0" w:space="0" w:color="auto"/>
        <w:bottom w:val="none" w:sz="0" w:space="0" w:color="auto"/>
        <w:right w:val="none" w:sz="0" w:space="0" w:color="auto"/>
      </w:divBdr>
    </w:div>
    <w:div w:id="1717974371">
      <w:bodyDiv w:val="1"/>
      <w:marLeft w:val="0"/>
      <w:marRight w:val="0"/>
      <w:marTop w:val="0"/>
      <w:marBottom w:val="0"/>
      <w:divBdr>
        <w:top w:val="none" w:sz="0" w:space="0" w:color="auto"/>
        <w:left w:val="none" w:sz="0" w:space="0" w:color="auto"/>
        <w:bottom w:val="none" w:sz="0" w:space="0" w:color="auto"/>
        <w:right w:val="none" w:sz="0" w:space="0" w:color="auto"/>
      </w:divBdr>
    </w:div>
    <w:div w:id="17920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c.gov/rules/final/2019/34-86032-appendix-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2435</Words>
  <Characters>13886</Characters>
  <Application>Microsoft Office Word</Application>
  <DocSecurity>0</DocSecurity>
  <Lines>115</Lines>
  <Paragraphs>32</Paragraphs>
  <ScaleCrop>false</ScaleCrop>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2020-06-10T02:59:00Z</dcterms:created>
  <dcterms:modified xsi:type="dcterms:W3CDTF">2020-06-10T02:59:00Z</dcterms:modified>
</cp:coreProperties>
</file>